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1BB93" w14:textId="77777777" w:rsidR="0084200D" w:rsidRPr="004B3BD1" w:rsidRDefault="0084200D" w:rsidP="00F760E8">
      <w:pPr>
        <w:autoSpaceDE w:val="0"/>
        <w:autoSpaceDN w:val="0"/>
        <w:adjustRightInd w:val="0"/>
        <w:jc w:val="center"/>
        <w:rPr>
          <w:rFonts w:ascii="Century Gothic" w:hAnsi="Century Gothic" w:cs="Times New Roman"/>
          <w:color w:val="000000" w:themeColor="text1"/>
          <w:lang w:val="en-US"/>
        </w:rPr>
      </w:pPr>
      <w:r w:rsidRPr="004B3BD1">
        <w:rPr>
          <w:rFonts w:ascii="Century Gothic" w:hAnsi="Century Gothic" w:cs="Times New Roman"/>
          <w:color w:val="000000" w:themeColor="text1"/>
          <w:lang w:val="en-US"/>
        </w:rPr>
        <w:t>LUCKINGTON COMMUNITY SCHOOL</w:t>
      </w:r>
    </w:p>
    <w:p w14:paraId="43A5EEF6" w14:textId="77777777" w:rsidR="0084200D" w:rsidRPr="00C930FE" w:rsidRDefault="0084200D" w:rsidP="00F760E8">
      <w:pPr>
        <w:autoSpaceDE w:val="0"/>
        <w:autoSpaceDN w:val="0"/>
        <w:adjustRightInd w:val="0"/>
        <w:jc w:val="center"/>
        <w:rPr>
          <w:rFonts w:ascii="Century Gothic" w:hAnsi="Century Gothic" w:cs="Times New Roman"/>
          <w:color w:val="000000" w:themeColor="text1"/>
          <w:lang w:val="en-US"/>
        </w:rPr>
      </w:pPr>
      <w:r w:rsidRPr="00C930FE">
        <w:rPr>
          <w:rFonts w:ascii="Century Gothic" w:hAnsi="Century Gothic" w:cs="Times New Roman"/>
          <w:color w:val="000000" w:themeColor="text1"/>
          <w:lang w:val="en-US"/>
        </w:rPr>
        <w:t>MINUTES OF GOVERNORS’ MEETING HELD ON</w:t>
      </w:r>
    </w:p>
    <w:p w14:paraId="4FCD372C" w14:textId="58BB0D0C" w:rsidR="0084200D" w:rsidRPr="00C930FE" w:rsidRDefault="007E06B6" w:rsidP="00F760E8">
      <w:pPr>
        <w:autoSpaceDE w:val="0"/>
        <w:autoSpaceDN w:val="0"/>
        <w:adjustRightInd w:val="0"/>
        <w:jc w:val="center"/>
        <w:rPr>
          <w:rFonts w:ascii="Century Gothic" w:hAnsi="Century Gothic" w:cs="Times New Roman"/>
          <w:color w:val="000000" w:themeColor="text1"/>
          <w:lang w:val="en-US"/>
        </w:rPr>
      </w:pPr>
      <w:r w:rsidRPr="00C930FE">
        <w:rPr>
          <w:rFonts w:ascii="Century Gothic" w:hAnsi="Century Gothic" w:cs="Times New Roman"/>
          <w:color w:val="000000" w:themeColor="text1"/>
          <w:lang w:val="en-US"/>
        </w:rPr>
        <w:t xml:space="preserve">TUESDAY </w:t>
      </w:r>
      <w:r w:rsidR="00C930FE" w:rsidRPr="00C930FE">
        <w:rPr>
          <w:rFonts w:ascii="Century Gothic" w:hAnsi="Century Gothic" w:cs="Times New Roman"/>
          <w:color w:val="000000" w:themeColor="text1"/>
          <w:lang w:val="en-US"/>
        </w:rPr>
        <w:t>27</w:t>
      </w:r>
      <w:r w:rsidR="00FE7128" w:rsidRPr="00C930FE">
        <w:rPr>
          <w:rFonts w:ascii="Century Gothic" w:hAnsi="Century Gothic" w:cs="Times New Roman"/>
          <w:color w:val="000000" w:themeColor="text1"/>
          <w:vertAlign w:val="superscript"/>
          <w:lang w:val="en-US"/>
        </w:rPr>
        <w:t>th</w:t>
      </w:r>
      <w:r w:rsidR="00FE7128" w:rsidRPr="00C930FE">
        <w:rPr>
          <w:rFonts w:ascii="Century Gothic" w:hAnsi="Century Gothic" w:cs="Times New Roman"/>
          <w:color w:val="000000" w:themeColor="text1"/>
          <w:lang w:val="en-US"/>
        </w:rPr>
        <w:t xml:space="preserve"> November 2018</w:t>
      </w:r>
    </w:p>
    <w:p w14:paraId="25D5309B" w14:textId="77777777" w:rsidR="0084200D" w:rsidRPr="004B3BD1" w:rsidRDefault="0084200D" w:rsidP="0084200D">
      <w:pPr>
        <w:rPr>
          <w:rFonts w:ascii="Century Gothic" w:hAnsi="Century Gothic" w:cs="Times New Roman"/>
          <w:color w:val="000000" w:themeColor="text1"/>
          <w:lang w:val="en-US"/>
        </w:rPr>
      </w:pPr>
    </w:p>
    <w:p w14:paraId="7EB66E0A" w14:textId="77777777" w:rsidR="0084200D" w:rsidRPr="004B3BD1" w:rsidRDefault="0084200D" w:rsidP="0084200D">
      <w:pPr>
        <w:autoSpaceDE w:val="0"/>
        <w:autoSpaceDN w:val="0"/>
        <w:adjustRightInd w:val="0"/>
        <w:rPr>
          <w:rFonts w:ascii="Century Gothic" w:hAnsi="Century Gothic" w:cs="Times New Roman"/>
          <w:color w:val="000000" w:themeColor="text1"/>
          <w:lang w:val="en-US"/>
        </w:rPr>
      </w:pPr>
      <w:r w:rsidRPr="004B3BD1">
        <w:rPr>
          <w:rFonts w:ascii="Century Gothic" w:hAnsi="Century Gothic" w:cs="Times New Roman"/>
          <w:color w:val="000000" w:themeColor="text1"/>
          <w:lang w:val="en-US"/>
        </w:rPr>
        <w:t>Present</w:t>
      </w:r>
    </w:p>
    <w:p w14:paraId="7C869610" w14:textId="5C4FA96C" w:rsidR="00976E65" w:rsidRPr="004B3BD1" w:rsidRDefault="0030420F" w:rsidP="0030420F">
      <w:pPr>
        <w:autoSpaceDE w:val="0"/>
        <w:autoSpaceDN w:val="0"/>
        <w:adjustRightInd w:val="0"/>
        <w:rPr>
          <w:rFonts w:ascii="Century Gothic" w:hAnsi="Century Gothic" w:cs="Times New Roman"/>
          <w:color w:val="000000" w:themeColor="text1"/>
          <w:lang w:val="en-US"/>
        </w:rPr>
      </w:pPr>
      <w:r w:rsidRPr="004B3BD1">
        <w:rPr>
          <w:rFonts w:ascii="Century Gothic" w:hAnsi="Century Gothic" w:cs="Times New Roman"/>
          <w:color w:val="000000" w:themeColor="text1"/>
          <w:lang w:val="en-US"/>
        </w:rPr>
        <w:t xml:space="preserve">Mark Milton (Chair) (MM); </w:t>
      </w:r>
      <w:r w:rsidR="00976E65" w:rsidRPr="004B3BD1">
        <w:rPr>
          <w:rFonts w:ascii="Century Gothic" w:hAnsi="Century Gothic" w:cs="Times New Roman"/>
          <w:color w:val="000000" w:themeColor="text1"/>
          <w:lang w:val="en-US"/>
        </w:rPr>
        <w:t xml:space="preserve">Julia Hind (JH); </w:t>
      </w:r>
      <w:r w:rsidR="0084200D" w:rsidRPr="004B3BD1">
        <w:rPr>
          <w:rFonts w:ascii="Century Gothic" w:hAnsi="Century Gothic" w:cs="Times New Roman"/>
          <w:color w:val="000000" w:themeColor="text1"/>
          <w:lang w:val="en-US"/>
        </w:rPr>
        <w:t>Susan McCraith (SM); Laura Marshman (LM);</w:t>
      </w:r>
      <w:r w:rsidRPr="004B3BD1">
        <w:rPr>
          <w:rFonts w:ascii="Century Gothic" w:hAnsi="Century Gothic" w:cs="Times New Roman"/>
          <w:color w:val="000000" w:themeColor="text1"/>
          <w:lang w:val="en-US"/>
        </w:rPr>
        <w:t xml:space="preserve"> Jane Henshall (JHen); </w:t>
      </w:r>
      <w:r w:rsidR="0084200D" w:rsidRPr="004B3BD1">
        <w:rPr>
          <w:rFonts w:ascii="Century Gothic" w:hAnsi="Century Gothic" w:cs="Times New Roman"/>
          <w:color w:val="000000" w:themeColor="text1"/>
          <w:lang w:val="en-US"/>
        </w:rPr>
        <w:t xml:space="preserve">Katherine Fisher (KF); Venessa Newman (VN); </w:t>
      </w:r>
      <w:r w:rsidR="00976E65" w:rsidRPr="004B3BD1">
        <w:rPr>
          <w:rFonts w:ascii="Century Gothic" w:hAnsi="Century Gothic" w:cs="Times New Roman"/>
          <w:color w:val="000000" w:themeColor="text1"/>
          <w:lang w:val="en-US"/>
        </w:rPr>
        <w:t>Ben Russell (BR)</w:t>
      </w:r>
    </w:p>
    <w:p w14:paraId="77237A82" w14:textId="6CBADECE" w:rsidR="0030420F" w:rsidRPr="004B3BD1" w:rsidRDefault="0030420F" w:rsidP="0030420F">
      <w:pPr>
        <w:autoSpaceDE w:val="0"/>
        <w:autoSpaceDN w:val="0"/>
        <w:adjustRightInd w:val="0"/>
        <w:rPr>
          <w:rFonts w:ascii="Century Gothic" w:hAnsi="Century Gothic" w:cs="Times New Roman"/>
          <w:color w:val="000000" w:themeColor="text1"/>
          <w:lang w:val="en-US"/>
        </w:rPr>
      </w:pPr>
    </w:p>
    <w:p w14:paraId="09BFAAA5" w14:textId="19023BA2" w:rsidR="0030420F" w:rsidRPr="004B3BD1" w:rsidRDefault="00976E65" w:rsidP="0084200D">
      <w:pPr>
        <w:rPr>
          <w:rFonts w:ascii="Century Gothic" w:hAnsi="Century Gothic" w:cs="Times New Roman"/>
          <w:color w:val="000000" w:themeColor="text1"/>
          <w:lang w:val="en-US"/>
        </w:rPr>
      </w:pPr>
      <w:r w:rsidRPr="004B3BD1">
        <w:rPr>
          <w:rFonts w:ascii="Century Gothic" w:hAnsi="Century Gothic" w:cs="Times New Roman"/>
          <w:color w:val="000000" w:themeColor="text1"/>
          <w:lang w:val="en-US"/>
        </w:rPr>
        <w:t>Guests: David Cook (Head) Jenny (JH)</w:t>
      </w:r>
    </w:p>
    <w:p w14:paraId="55E8570A" w14:textId="3308E371" w:rsidR="0084200D" w:rsidRPr="004B3BD1" w:rsidRDefault="00F760E8" w:rsidP="0084200D">
      <w:pPr>
        <w:rPr>
          <w:rFonts w:ascii="Century Gothic" w:hAnsi="Century Gothic" w:cs="Times New Roman"/>
          <w:color w:val="000000" w:themeColor="text1"/>
          <w:lang w:val="en-US"/>
        </w:rPr>
      </w:pPr>
      <w:r w:rsidRPr="004B3BD1">
        <w:rPr>
          <w:rFonts w:ascii="Century Gothic" w:hAnsi="Century Gothic" w:cs="Times New Roman"/>
          <w:color w:val="000000" w:themeColor="text1"/>
          <w:lang w:val="en-US"/>
        </w:rPr>
        <w:t>In attendance:</w:t>
      </w:r>
      <w:r w:rsidR="0084200D" w:rsidRPr="004B3BD1">
        <w:rPr>
          <w:rFonts w:ascii="Century Gothic" w:hAnsi="Century Gothic" w:cs="Times New Roman"/>
          <w:color w:val="000000" w:themeColor="text1"/>
          <w:lang w:val="en-US"/>
        </w:rPr>
        <w:t xml:space="preserve"> Gavin Mcclory (Clerk)</w:t>
      </w:r>
    </w:p>
    <w:p w14:paraId="358BD046" w14:textId="4FC1E70B" w:rsidR="00F760E8" w:rsidRPr="004B3BD1" w:rsidRDefault="00F760E8" w:rsidP="0084200D">
      <w:pPr>
        <w:rPr>
          <w:rFonts w:ascii="Century Gothic" w:hAnsi="Century Gothic" w:cs="Times New Roman"/>
          <w:color w:val="000000" w:themeColor="text1"/>
          <w:lang w:val="en-US"/>
        </w:rPr>
      </w:pPr>
    </w:p>
    <w:p w14:paraId="5CC97420" w14:textId="1F72DA46" w:rsidR="00F760E8" w:rsidRPr="004B3BD1" w:rsidRDefault="00F760E8" w:rsidP="0084200D">
      <w:pPr>
        <w:rPr>
          <w:rFonts w:ascii="Century Gothic" w:hAnsi="Century Gothic" w:cs="Times New Roman"/>
          <w:color w:val="000000" w:themeColor="text1"/>
          <w:lang w:val="en-US"/>
        </w:rPr>
      </w:pPr>
      <w:r w:rsidRPr="004B3BD1">
        <w:rPr>
          <w:rFonts w:ascii="Century Gothic" w:hAnsi="Century Gothic" w:cs="Times New Roman"/>
          <w:color w:val="000000" w:themeColor="text1"/>
          <w:lang w:val="en-US"/>
        </w:rPr>
        <w:t>19:00 Commence</w:t>
      </w:r>
    </w:p>
    <w:p w14:paraId="4D5FF465" w14:textId="77777777" w:rsidR="0084200D" w:rsidRPr="004B3BD1" w:rsidRDefault="0084200D" w:rsidP="0084200D">
      <w:pPr>
        <w:rPr>
          <w:rFonts w:ascii="Century Gothic" w:hAnsi="Century Gothic"/>
          <w:color w:val="000000" w:themeColor="text1"/>
        </w:rPr>
      </w:pPr>
    </w:p>
    <w:p w14:paraId="752FB7C1" w14:textId="77777777" w:rsidR="004F0547" w:rsidRPr="004B3BD1" w:rsidRDefault="004F0547" w:rsidP="004F0547">
      <w:pPr>
        <w:rPr>
          <w:rFonts w:ascii="Century Gothic" w:hAnsi="Century Gothic" w:cs="Arial"/>
          <w:b/>
          <w:color w:val="000000" w:themeColor="text1"/>
        </w:rPr>
      </w:pPr>
      <w:r w:rsidRPr="004B3BD1">
        <w:rPr>
          <w:rFonts w:ascii="Century Gothic" w:hAnsi="Century Gothic" w:cs="Arial"/>
          <w:b/>
          <w:color w:val="000000" w:themeColor="text1"/>
        </w:rPr>
        <w:t>ITEM 1 – APOLOGIES AND PECUNIARY INTERESTS</w:t>
      </w:r>
    </w:p>
    <w:p w14:paraId="42A96AFD" w14:textId="77777777" w:rsidR="004F0547" w:rsidRPr="004B3BD1" w:rsidRDefault="004F0547" w:rsidP="004F0547">
      <w:pPr>
        <w:rPr>
          <w:rFonts w:ascii="Century Gothic" w:hAnsi="Century Gothic" w:cs="Arial"/>
          <w:b/>
          <w:bCs/>
          <w:color w:val="000000" w:themeColor="text1"/>
        </w:rPr>
      </w:pPr>
    </w:p>
    <w:p w14:paraId="0406BD1E" w14:textId="64FB3530" w:rsidR="004F0547" w:rsidRPr="004B3BD1" w:rsidRDefault="00976E65" w:rsidP="00CD22F2">
      <w:pPr>
        <w:pStyle w:val="ListParagraph"/>
        <w:numPr>
          <w:ilvl w:val="0"/>
          <w:numId w:val="1"/>
        </w:numPr>
        <w:tabs>
          <w:tab w:val="left" w:pos="378"/>
          <w:tab w:val="num" w:pos="504"/>
          <w:tab w:val="left" w:pos="709"/>
        </w:tabs>
        <w:ind w:left="346"/>
        <w:rPr>
          <w:rFonts w:ascii="Century Gothic" w:hAnsi="Century Gothic" w:cs="Arial"/>
          <w:color w:val="000000" w:themeColor="text1"/>
          <w:lang w:val="en-US"/>
        </w:rPr>
      </w:pPr>
      <w:r w:rsidRPr="004B3BD1">
        <w:rPr>
          <w:rFonts w:ascii="Century Gothic" w:hAnsi="Century Gothic" w:cs="Arial"/>
          <w:bCs/>
          <w:color w:val="000000" w:themeColor="text1"/>
        </w:rPr>
        <w:t>MM</w:t>
      </w:r>
      <w:r w:rsidR="004F0547" w:rsidRPr="004B3BD1">
        <w:rPr>
          <w:rFonts w:ascii="Century Gothic" w:hAnsi="Century Gothic" w:cs="Arial"/>
          <w:bCs/>
          <w:color w:val="000000" w:themeColor="text1"/>
        </w:rPr>
        <w:t xml:space="preserve"> welcomed all</w:t>
      </w:r>
      <w:r w:rsidRPr="004B3BD1">
        <w:rPr>
          <w:rFonts w:ascii="Century Gothic" w:hAnsi="Century Gothic" w:cs="Arial"/>
          <w:bCs/>
          <w:color w:val="000000" w:themeColor="text1"/>
        </w:rPr>
        <w:t>, particularly the guests (DC), the new Head and Jenny (JH)</w:t>
      </w:r>
      <w:r w:rsidR="00C930FE">
        <w:rPr>
          <w:rFonts w:ascii="Century Gothic" w:hAnsi="Century Gothic" w:cs="Arial"/>
          <w:bCs/>
          <w:color w:val="000000" w:themeColor="text1"/>
        </w:rPr>
        <w:t xml:space="preserve"> who is</w:t>
      </w:r>
      <w:r w:rsidRPr="004B3BD1">
        <w:rPr>
          <w:rFonts w:ascii="Century Gothic" w:hAnsi="Century Gothic" w:cs="Arial"/>
          <w:bCs/>
          <w:color w:val="000000" w:themeColor="text1"/>
        </w:rPr>
        <w:t xml:space="preserve"> considering a governor</w:t>
      </w:r>
      <w:r w:rsidR="00C930FE">
        <w:rPr>
          <w:rFonts w:ascii="Century Gothic" w:hAnsi="Century Gothic" w:cs="Arial"/>
          <w:bCs/>
          <w:color w:val="000000" w:themeColor="text1"/>
        </w:rPr>
        <w:t xml:space="preserve"> role</w:t>
      </w:r>
      <w:r w:rsidRPr="004B3BD1">
        <w:rPr>
          <w:rFonts w:ascii="Century Gothic" w:hAnsi="Century Gothic" w:cs="Arial"/>
          <w:bCs/>
          <w:color w:val="000000" w:themeColor="text1"/>
        </w:rPr>
        <w:t>. No</w:t>
      </w:r>
      <w:r w:rsidR="004F0547" w:rsidRPr="004B3BD1">
        <w:rPr>
          <w:rFonts w:ascii="Century Gothic" w:hAnsi="Century Gothic" w:cs="Arial"/>
          <w:bCs/>
          <w:color w:val="000000" w:themeColor="text1"/>
        </w:rPr>
        <w:t xml:space="preserve"> </w:t>
      </w:r>
      <w:r w:rsidRPr="004B3BD1">
        <w:rPr>
          <w:rFonts w:ascii="Century Gothic" w:hAnsi="Century Gothic" w:cs="Arial"/>
          <w:bCs/>
          <w:color w:val="000000" w:themeColor="text1"/>
        </w:rPr>
        <w:t>a</w:t>
      </w:r>
      <w:r w:rsidR="004F0547" w:rsidRPr="004B3BD1">
        <w:rPr>
          <w:rFonts w:ascii="Century Gothic" w:hAnsi="Century Gothic" w:cs="Arial"/>
          <w:bCs/>
          <w:color w:val="000000" w:themeColor="text1"/>
        </w:rPr>
        <w:t>pologies were</w:t>
      </w:r>
      <w:r w:rsidR="0064632B" w:rsidRPr="004B3BD1">
        <w:rPr>
          <w:rFonts w:ascii="Century Gothic" w:hAnsi="Century Gothic" w:cs="Arial"/>
          <w:bCs/>
          <w:color w:val="000000" w:themeColor="text1"/>
        </w:rPr>
        <w:t xml:space="preserve"> received</w:t>
      </w:r>
      <w:r w:rsidRPr="004B3BD1">
        <w:rPr>
          <w:rFonts w:ascii="Century Gothic" w:hAnsi="Century Gothic" w:cs="Arial"/>
          <w:bCs/>
          <w:color w:val="000000" w:themeColor="text1"/>
        </w:rPr>
        <w:t>, however, both BR and LM</w:t>
      </w:r>
      <w:r w:rsidRPr="004B3BD1">
        <w:rPr>
          <w:rFonts w:ascii="Century Gothic" w:hAnsi="Century Gothic" w:cs="Arial"/>
          <w:color w:val="000000" w:themeColor="text1"/>
          <w:lang w:val="en-US"/>
        </w:rPr>
        <w:t xml:space="preserve"> </w:t>
      </w:r>
      <w:r w:rsidR="0030420F" w:rsidRPr="004B3BD1">
        <w:rPr>
          <w:rFonts w:ascii="Century Gothic" w:hAnsi="Century Gothic" w:cs="Arial"/>
          <w:color w:val="000000" w:themeColor="text1"/>
          <w:lang w:val="en-US"/>
        </w:rPr>
        <w:t>have indicated they will be slightly late to the meeting</w:t>
      </w:r>
    </w:p>
    <w:p w14:paraId="1A0FF969" w14:textId="77777777" w:rsidR="0064632B" w:rsidRPr="004B3BD1" w:rsidRDefault="0064632B" w:rsidP="0064632B">
      <w:pPr>
        <w:tabs>
          <w:tab w:val="left" w:pos="378"/>
          <w:tab w:val="num" w:pos="504"/>
          <w:tab w:val="left" w:pos="709"/>
        </w:tabs>
        <w:ind w:left="-14"/>
        <w:rPr>
          <w:rFonts w:ascii="Century Gothic" w:hAnsi="Century Gothic" w:cs="Arial"/>
          <w:color w:val="000000" w:themeColor="text1"/>
          <w:lang w:val="en-US"/>
        </w:rPr>
      </w:pPr>
    </w:p>
    <w:p w14:paraId="1191E245" w14:textId="7F77B97A" w:rsidR="004F0547" w:rsidRPr="004B3BD1" w:rsidRDefault="0064632B" w:rsidP="004F0547">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N</w:t>
      </w:r>
      <w:r w:rsidR="004F0547" w:rsidRPr="004B3BD1">
        <w:rPr>
          <w:rFonts w:ascii="Century Gothic" w:hAnsi="Century Gothic" w:cs="Arial"/>
          <w:bCs/>
          <w:color w:val="000000" w:themeColor="text1"/>
        </w:rPr>
        <w:t xml:space="preserve">o pecuniary interests </w:t>
      </w:r>
      <w:r w:rsidRPr="004B3BD1">
        <w:rPr>
          <w:rFonts w:ascii="Century Gothic" w:hAnsi="Century Gothic" w:cs="Arial"/>
          <w:bCs/>
          <w:color w:val="000000" w:themeColor="text1"/>
        </w:rPr>
        <w:t xml:space="preserve">were </w:t>
      </w:r>
      <w:r w:rsidR="004F0547" w:rsidRPr="004B3BD1">
        <w:rPr>
          <w:rFonts w:ascii="Century Gothic" w:hAnsi="Century Gothic" w:cs="Arial"/>
          <w:bCs/>
          <w:color w:val="000000" w:themeColor="text1"/>
        </w:rPr>
        <w:t>declared.</w:t>
      </w:r>
    </w:p>
    <w:p w14:paraId="24A237A7" w14:textId="77777777" w:rsidR="004F0547" w:rsidRPr="004B3BD1" w:rsidRDefault="004F0547" w:rsidP="004F0547">
      <w:pPr>
        <w:pStyle w:val="ListParagraph"/>
        <w:rPr>
          <w:rFonts w:ascii="Century Gothic" w:hAnsi="Century Gothic" w:cs="Arial"/>
          <w:bCs/>
          <w:color w:val="000000" w:themeColor="text1"/>
        </w:rPr>
      </w:pPr>
    </w:p>
    <w:p w14:paraId="7E3DB930" w14:textId="77777777" w:rsidR="004F0547" w:rsidRPr="004B3BD1" w:rsidRDefault="004F0547" w:rsidP="004F0547">
      <w:pPr>
        <w:rPr>
          <w:rFonts w:ascii="Century Gothic" w:hAnsi="Century Gothic" w:cs="Arial"/>
          <w:b/>
          <w:color w:val="000000" w:themeColor="text1"/>
        </w:rPr>
      </w:pPr>
      <w:r w:rsidRPr="004B3BD1">
        <w:rPr>
          <w:rFonts w:ascii="Century Gothic" w:hAnsi="Century Gothic" w:cs="Arial"/>
          <w:b/>
          <w:color w:val="000000" w:themeColor="text1"/>
        </w:rPr>
        <w:t xml:space="preserve">ITEM 2 – MINUTES OF THE PREVIOUS MEETING </w:t>
      </w:r>
    </w:p>
    <w:p w14:paraId="20F65722" w14:textId="77777777" w:rsidR="004F0547" w:rsidRPr="004B3BD1" w:rsidRDefault="004F0547" w:rsidP="004F0547">
      <w:pPr>
        <w:rPr>
          <w:rFonts w:ascii="Century Gothic" w:hAnsi="Century Gothic" w:cs="Arial"/>
          <w:b/>
          <w:color w:val="000000" w:themeColor="text1"/>
        </w:rPr>
      </w:pPr>
    </w:p>
    <w:p w14:paraId="25796E06" w14:textId="655BC662" w:rsidR="004F0547" w:rsidRPr="004B3BD1" w:rsidRDefault="004F0547" w:rsidP="004F0547">
      <w:pPr>
        <w:pStyle w:val="ListParagraph"/>
        <w:numPr>
          <w:ilvl w:val="0"/>
          <w:numId w:val="1"/>
        </w:numPr>
        <w:ind w:left="346"/>
        <w:rPr>
          <w:rFonts w:ascii="Century Gothic" w:hAnsi="Century Gothic" w:cs="Arial"/>
          <w:color w:val="000000" w:themeColor="text1"/>
        </w:rPr>
      </w:pPr>
      <w:r w:rsidRPr="004B3BD1">
        <w:rPr>
          <w:rFonts w:ascii="Century Gothic" w:hAnsi="Century Gothic" w:cs="Arial"/>
          <w:color w:val="000000" w:themeColor="text1"/>
        </w:rPr>
        <w:t xml:space="preserve">The minutes of the meeting held on </w:t>
      </w:r>
      <w:r w:rsidR="0030420F" w:rsidRPr="004B3BD1">
        <w:rPr>
          <w:rFonts w:ascii="Century Gothic" w:hAnsi="Century Gothic" w:cs="Arial"/>
          <w:color w:val="000000" w:themeColor="text1"/>
        </w:rPr>
        <w:t>18</w:t>
      </w:r>
      <w:r w:rsidRPr="004B3BD1">
        <w:rPr>
          <w:rFonts w:ascii="Century Gothic" w:hAnsi="Century Gothic" w:cs="Arial"/>
          <w:color w:val="000000" w:themeColor="text1"/>
          <w:vertAlign w:val="superscript"/>
        </w:rPr>
        <w:t>th</w:t>
      </w:r>
      <w:r w:rsidRPr="004B3BD1">
        <w:rPr>
          <w:rFonts w:ascii="Century Gothic" w:hAnsi="Century Gothic" w:cs="Arial"/>
          <w:color w:val="000000" w:themeColor="text1"/>
        </w:rPr>
        <w:t xml:space="preserve"> </w:t>
      </w:r>
      <w:r w:rsidR="0030420F" w:rsidRPr="004B3BD1">
        <w:rPr>
          <w:rFonts w:ascii="Century Gothic" w:hAnsi="Century Gothic" w:cs="Arial"/>
          <w:color w:val="000000" w:themeColor="text1"/>
        </w:rPr>
        <w:t>September</w:t>
      </w:r>
      <w:r w:rsidRPr="004B3BD1">
        <w:rPr>
          <w:rFonts w:ascii="Century Gothic" w:hAnsi="Century Gothic" w:cs="Arial"/>
          <w:color w:val="000000" w:themeColor="text1"/>
        </w:rPr>
        <w:t xml:space="preserve"> 2018 were accepted as a true record.</w:t>
      </w:r>
      <w:r w:rsidR="00C930FE">
        <w:rPr>
          <w:rFonts w:ascii="Century Gothic" w:hAnsi="Century Gothic" w:cs="Arial"/>
          <w:color w:val="000000" w:themeColor="text1"/>
        </w:rPr>
        <w:t xml:space="preserve"> To be signed by the Chair</w:t>
      </w:r>
    </w:p>
    <w:p w14:paraId="3E7E9846" w14:textId="77777777" w:rsidR="004F0547" w:rsidRPr="004B3BD1" w:rsidRDefault="004F0547" w:rsidP="004F0547">
      <w:pPr>
        <w:rPr>
          <w:rFonts w:ascii="Century Gothic" w:hAnsi="Century Gothic" w:cs="Arial"/>
          <w:bCs/>
          <w:color w:val="000000" w:themeColor="text1"/>
        </w:rPr>
      </w:pPr>
    </w:p>
    <w:p w14:paraId="19A482D5" w14:textId="03DA1676" w:rsidR="004F0547" w:rsidRPr="004B3BD1" w:rsidRDefault="004F0547" w:rsidP="004F0547">
      <w:pPr>
        <w:rPr>
          <w:rFonts w:ascii="Century Gothic" w:hAnsi="Century Gothic" w:cs="Arial"/>
          <w:b/>
          <w:color w:val="000000" w:themeColor="text1"/>
        </w:rPr>
      </w:pPr>
      <w:r w:rsidRPr="004B3BD1">
        <w:rPr>
          <w:rFonts w:ascii="Century Gothic" w:hAnsi="Century Gothic" w:cs="Arial"/>
          <w:b/>
          <w:color w:val="000000" w:themeColor="text1"/>
        </w:rPr>
        <w:t>ITEM 3 – MATTERS ARISING</w:t>
      </w:r>
    </w:p>
    <w:p w14:paraId="573BF135" w14:textId="77777777" w:rsidR="004F0547" w:rsidRPr="004B3BD1" w:rsidRDefault="004F0547" w:rsidP="004F0547">
      <w:pPr>
        <w:rPr>
          <w:rFonts w:ascii="Century Gothic" w:hAnsi="Century Gothic" w:cs="Arial"/>
          <w:bCs/>
          <w:color w:val="000000" w:themeColor="text1"/>
        </w:rPr>
      </w:pPr>
    </w:p>
    <w:p w14:paraId="6A98FC98" w14:textId="149786C1" w:rsidR="004B3BD1" w:rsidRPr="004B3BD1" w:rsidRDefault="004B3BD1" w:rsidP="004F0547">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Actions completed from last meeting</w:t>
      </w:r>
      <w:r w:rsidR="00C930FE">
        <w:rPr>
          <w:rFonts w:ascii="Century Gothic" w:hAnsi="Century Gothic" w:cs="Arial"/>
          <w:bCs/>
          <w:color w:val="000000" w:themeColor="text1"/>
        </w:rPr>
        <w:t xml:space="preserve"> were discussed, the two below remain in progress.</w:t>
      </w:r>
    </w:p>
    <w:p w14:paraId="4035FF4B" w14:textId="609C6343" w:rsidR="00F06E1A" w:rsidRPr="004B3BD1" w:rsidRDefault="00F06E1A" w:rsidP="004F0547">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color w:val="000000" w:themeColor="text1"/>
        </w:rPr>
        <w:t>Climbing frame – Laura to discuss with the Director of Green-Play the deterioration of the climbing frame / equipment which is current unusable – carried forward</w:t>
      </w:r>
    </w:p>
    <w:p w14:paraId="4395D4B4" w14:textId="643F494A" w:rsidR="00A65E3F" w:rsidRPr="004B3BD1" w:rsidRDefault="00A65E3F" w:rsidP="004F0547">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color w:val="000000" w:themeColor="text1"/>
        </w:rPr>
        <w:t xml:space="preserve">To establish if Governors code of conduct had been circulated and signed by all – it was unclear as to whether this had been signed </w:t>
      </w:r>
      <w:r w:rsidR="00F06E1A" w:rsidRPr="004B3BD1">
        <w:rPr>
          <w:rFonts w:ascii="Century Gothic" w:hAnsi="Century Gothic" w:cs="Arial"/>
          <w:color w:val="000000" w:themeColor="text1"/>
        </w:rPr>
        <w:t>– carried forward</w:t>
      </w:r>
    </w:p>
    <w:p w14:paraId="3FFC17D5" w14:textId="77777777" w:rsidR="004F0547" w:rsidRPr="004B3BD1" w:rsidRDefault="004F0547" w:rsidP="004F0547">
      <w:pPr>
        <w:pStyle w:val="ListParagraph"/>
        <w:ind w:left="346"/>
        <w:rPr>
          <w:rFonts w:ascii="Century Gothic" w:hAnsi="Century Gothic" w:cs="Arial"/>
          <w:bCs/>
          <w:color w:val="000000" w:themeColor="text1"/>
        </w:rPr>
      </w:pPr>
    </w:p>
    <w:p w14:paraId="452B1487" w14:textId="77777777" w:rsidR="000222B8" w:rsidRPr="004B3BD1" w:rsidRDefault="000222B8" w:rsidP="000222B8">
      <w:pPr>
        <w:rPr>
          <w:rFonts w:ascii="Century Gothic" w:hAnsi="Century Gothic" w:cs="Arial"/>
          <w:b/>
          <w:color w:val="000000" w:themeColor="text1"/>
        </w:rPr>
      </w:pPr>
      <w:r w:rsidRPr="004B3BD1">
        <w:rPr>
          <w:rFonts w:ascii="Century Gothic" w:hAnsi="Century Gothic" w:cs="Arial"/>
          <w:b/>
          <w:color w:val="000000" w:themeColor="text1"/>
        </w:rPr>
        <w:t>ITEM 4 – HEAD TEACHER’S REPORT</w:t>
      </w:r>
    </w:p>
    <w:p w14:paraId="6A59A9E6" w14:textId="101ABD1F" w:rsidR="000222B8" w:rsidRPr="004B3BD1" w:rsidRDefault="00A65E3F" w:rsidP="000222B8">
      <w:pPr>
        <w:rPr>
          <w:rFonts w:ascii="Century Gothic" w:hAnsi="Century Gothic" w:cs="Arial"/>
          <w:b/>
          <w:color w:val="000000" w:themeColor="text1"/>
        </w:rPr>
      </w:pPr>
      <w:r w:rsidRPr="004B3BD1">
        <w:rPr>
          <w:rFonts w:ascii="Century Gothic" w:hAnsi="Century Gothic" w:cs="Arial"/>
          <w:b/>
          <w:color w:val="000000" w:themeColor="text1"/>
        </w:rPr>
        <w:t>Safeguarding</w:t>
      </w:r>
    </w:p>
    <w:p w14:paraId="6CD61A76" w14:textId="77777777" w:rsidR="00A65E3F" w:rsidRPr="004B3BD1" w:rsidRDefault="00A65E3F" w:rsidP="000222B8">
      <w:pPr>
        <w:rPr>
          <w:rFonts w:ascii="Century Gothic" w:hAnsi="Century Gothic" w:cs="Arial"/>
          <w:b/>
          <w:color w:val="000000" w:themeColor="text1"/>
        </w:rPr>
      </w:pPr>
    </w:p>
    <w:p w14:paraId="790FD3CC" w14:textId="259C593E" w:rsidR="00A65E3F" w:rsidRPr="004B3BD1" w:rsidRDefault="00C930FE" w:rsidP="00A65E3F">
      <w:pPr>
        <w:pStyle w:val="ListParagraph"/>
        <w:numPr>
          <w:ilvl w:val="0"/>
          <w:numId w:val="1"/>
        </w:numPr>
        <w:ind w:left="346"/>
        <w:rPr>
          <w:rFonts w:ascii="Century Gothic" w:hAnsi="Century Gothic" w:cs="Arial"/>
          <w:bCs/>
          <w:color w:val="000000" w:themeColor="text1"/>
        </w:rPr>
      </w:pPr>
      <w:r>
        <w:rPr>
          <w:rFonts w:ascii="Century Gothic" w:hAnsi="Century Gothic" w:cs="Arial"/>
          <w:bCs/>
          <w:color w:val="000000" w:themeColor="text1"/>
        </w:rPr>
        <w:t>B</w:t>
      </w:r>
      <w:r w:rsidR="00A65E3F" w:rsidRPr="004B3BD1">
        <w:rPr>
          <w:rFonts w:ascii="Century Gothic" w:hAnsi="Century Gothic" w:cs="Arial"/>
          <w:bCs/>
          <w:color w:val="000000" w:themeColor="text1"/>
        </w:rPr>
        <w:t xml:space="preserve">rief discussion around the </w:t>
      </w:r>
      <w:r>
        <w:rPr>
          <w:rFonts w:ascii="Century Gothic" w:hAnsi="Century Gothic" w:cs="Arial"/>
          <w:bCs/>
          <w:color w:val="000000" w:themeColor="text1"/>
        </w:rPr>
        <w:t xml:space="preserve">safeguarding audit review completed by </w:t>
      </w:r>
      <w:r w:rsidR="00A65E3F" w:rsidRPr="004B3BD1">
        <w:rPr>
          <w:rFonts w:ascii="Century Gothic" w:hAnsi="Century Gothic" w:cs="Arial"/>
          <w:bCs/>
          <w:color w:val="000000" w:themeColor="text1"/>
        </w:rPr>
        <w:t>JH and VN</w:t>
      </w:r>
      <w:r>
        <w:rPr>
          <w:rFonts w:ascii="Century Gothic" w:hAnsi="Century Gothic" w:cs="Arial"/>
          <w:bCs/>
          <w:color w:val="000000" w:themeColor="text1"/>
        </w:rPr>
        <w:t>. It was</w:t>
      </w:r>
      <w:r w:rsidR="00A65E3F" w:rsidRPr="004B3BD1">
        <w:rPr>
          <w:rFonts w:ascii="Century Gothic" w:hAnsi="Century Gothic" w:cs="Arial"/>
          <w:bCs/>
          <w:color w:val="000000" w:themeColor="text1"/>
        </w:rPr>
        <w:t xml:space="preserve"> due to be completed by the 9</w:t>
      </w:r>
      <w:r w:rsidR="00A65E3F" w:rsidRPr="004B3BD1">
        <w:rPr>
          <w:rFonts w:ascii="Century Gothic" w:hAnsi="Century Gothic" w:cs="Arial"/>
          <w:bCs/>
          <w:color w:val="000000" w:themeColor="text1"/>
          <w:vertAlign w:val="superscript"/>
        </w:rPr>
        <w:t>tH</w:t>
      </w:r>
      <w:r w:rsidR="00A65E3F" w:rsidRPr="004B3BD1">
        <w:rPr>
          <w:rFonts w:ascii="Century Gothic" w:hAnsi="Century Gothic" w:cs="Arial"/>
          <w:bCs/>
          <w:color w:val="000000" w:themeColor="text1"/>
        </w:rPr>
        <w:t xml:space="preserve"> but was </w:t>
      </w:r>
      <w:r>
        <w:rPr>
          <w:rFonts w:ascii="Century Gothic" w:hAnsi="Century Gothic" w:cs="Arial"/>
          <w:bCs/>
          <w:color w:val="000000" w:themeColor="text1"/>
        </w:rPr>
        <w:t>completed</w:t>
      </w:r>
      <w:r w:rsidR="00A65E3F" w:rsidRPr="004B3BD1">
        <w:rPr>
          <w:rFonts w:ascii="Century Gothic" w:hAnsi="Century Gothic" w:cs="Arial"/>
          <w:bCs/>
          <w:color w:val="000000" w:themeColor="text1"/>
        </w:rPr>
        <w:t xml:space="preserve"> slightly late audit. It was mentioned that there had been a minor admin safeguard </w:t>
      </w:r>
      <w:r w:rsidR="00FE7128" w:rsidRPr="004B3BD1">
        <w:rPr>
          <w:rFonts w:ascii="Century Gothic" w:hAnsi="Century Gothic" w:cs="Arial"/>
          <w:bCs/>
          <w:color w:val="000000" w:themeColor="text1"/>
        </w:rPr>
        <w:t>glitch,</w:t>
      </w:r>
      <w:r w:rsidR="00A65E3F" w:rsidRPr="004B3BD1">
        <w:rPr>
          <w:rFonts w:ascii="Century Gothic" w:hAnsi="Century Gothic" w:cs="Arial"/>
          <w:bCs/>
          <w:color w:val="000000" w:themeColor="text1"/>
        </w:rPr>
        <w:t xml:space="preserve"> but this had been corrected. </w:t>
      </w:r>
    </w:p>
    <w:p w14:paraId="15D9886E" w14:textId="14634B63" w:rsidR="00E721E9" w:rsidRPr="004B3BD1" w:rsidRDefault="00E721E9" w:rsidP="00A65E3F">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BR arrives 19:23 hours</w:t>
      </w:r>
    </w:p>
    <w:p w14:paraId="6CEBF32F" w14:textId="32DD4F48" w:rsidR="00A65E3F" w:rsidRPr="004B3BD1" w:rsidRDefault="00A65E3F" w:rsidP="00A65E3F">
      <w:pPr>
        <w:pStyle w:val="ListParagraph"/>
        <w:ind w:left="346"/>
        <w:rPr>
          <w:rFonts w:ascii="Century Gothic" w:hAnsi="Century Gothic" w:cs="Arial"/>
          <w:bCs/>
          <w:color w:val="000000" w:themeColor="text1"/>
        </w:rPr>
      </w:pPr>
    </w:p>
    <w:p w14:paraId="5CED9E50" w14:textId="77777777" w:rsidR="00A65E3F" w:rsidRPr="004B3BD1" w:rsidRDefault="00A65E3F" w:rsidP="00A65E3F">
      <w:pPr>
        <w:rPr>
          <w:rFonts w:ascii="Century Gothic" w:hAnsi="Century Gothic" w:cs="Arial"/>
          <w:b/>
          <w:color w:val="000000" w:themeColor="text1"/>
        </w:rPr>
      </w:pPr>
      <w:r w:rsidRPr="004B3BD1">
        <w:rPr>
          <w:rFonts w:ascii="Century Gothic" w:hAnsi="Century Gothic" w:cs="Arial"/>
          <w:b/>
          <w:color w:val="000000" w:themeColor="text1"/>
        </w:rPr>
        <w:t>HEAD TEACHER’S REPORT (School development plan)</w:t>
      </w:r>
    </w:p>
    <w:p w14:paraId="4BA630EB" w14:textId="77777777" w:rsidR="00A65E3F" w:rsidRPr="004B3BD1" w:rsidRDefault="00A65E3F" w:rsidP="00A65E3F">
      <w:pPr>
        <w:rPr>
          <w:rFonts w:ascii="Century Gothic" w:hAnsi="Century Gothic" w:cs="Arial"/>
          <w:bCs/>
          <w:color w:val="000000" w:themeColor="text1"/>
        </w:rPr>
      </w:pPr>
    </w:p>
    <w:p w14:paraId="49F5E2EF" w14:textId="76D66280" w:rsidR="00A65E3F" w:rsidRPr="004B3BD1" w:rsidRDefault="00A65E3F"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JH provided an update with regards to the data within the report</w:t>
      </w:r>
    </w:p>
    <w:p w14:paraId="7D693514" w14:textId="177798C2" w:rsidR="00415F7C" w:rsidRPr="004B3BD1" w:rsidRDefault="00A65E3F"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SM (GQ) – “Is the school development p</w:t>
      </w:r>
      <w:r w:rsidR="00237058">
        <w:rPr>
          <w:rFonts w:ascii="Century Gothic" w:hAnsi="Century Gothic" w:cs="Arial"/>
          <w:bCs/>
          <w:color w:val="000000" w:themeColor="text1"/>
        </w:rPr>
        <w:t>l</w:t>
      </w:r>
      <w:r w:rsidRPr="004B3BD1">
        <w:rPr>
          <w:rFonts w:ascii="Century Gothic" w:hAnsi="Century Gothic" w:cs="Arial"/>
          <w:bCs/>
          <w:color w:val="000000" w:themeColor="text1"/>
        </w:rPr>
        <w:t>an the same as the school development”</w:t>
      </w:r>
    </w:p>
    <w:p w14:paraId="22D9802B" w14:textId="79C0F004" w:rsidR="00415F7C" w:rsidRPr="004B3BD1" w:rsidRDefault="00415F7C"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MM indicated that progress had been made against all plans</w:t>
      </w:r>
    </w:p>
    <w:p w14:paraId="198DD179" w14:textId="1642A9FD" w:rsidR="00A65E3F" w:rsidRPr="004B3BD1" w:rsidRDefault="00415F7C"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JH indicated that Sarah</w:t>
      </w:r>
      <w:r w:rsidR="00A615D7" w:rsidRPr="004B3BD1">
        <w:rPr>
          <w:rFonts w:ascii="Century Gothic" w:hAnsi="Century Gothic" w:cs="Arial"/>
          <w:bCs/>
          <w:color w:val="000000" w:themeColor="text1"/>
        </w:rPr>
        <w:t xml:space="preserve"> Beaumont</w:t>
      </w:r>
      <w:r w:rsidR="00A65E3F" w:rsidRPr="004B3BD1">
        <w:rPr>
          <w:rFonts w:ascii="Century Gothic" w:hAnsi="Century Gothic" w:cs="Arial"/>
          <w:bCs/>
          <w:color w:val="000000" w:themeColor="text1"/>
        </w:rPr>
        <w:t xml:space="preserve"> </w:t>
      </w:r>
      <w:r w:rsidRPr="004B3BD1">
        <w:rPr>
          <w:rFonts w:ascii="Century Gothic" w:hAnsi="Century Gothic" w:cs="Arial"/>
          <w:bCs/>
          <w:color w:val="000000" w:themeColor="text1"/>
        </w:rPr>
        <w:t xml:space="preserve">had been to moderation training with cluster schools to enable a comparison of position and </w:t>
      </w:r>
      <w:r w:rsidR="00FE7128" w:rsidRPr="004B3BD1">
        <w:rPr>
          <w:rFonts w:ascii="Century Gothic" w:hAnsi="Century Gothic" w:cs="Arial"/>
          <w:bCs/>
          <w:color w:val="000000" w:themeColor="text1"/>
        </w:rPr>
        <w:t>development to</w:t>
      </w:r>
      <w:r w:rsidRPr="004B3BD1">
        <w:rPr>
          <w:rFonts w:ascii="Century Gothic" w:hAnsi="Century Gothic" w:cs="Arial"/>
          <w:bCs/>
          <w:color w:val="000000" w:themeColor="text1"/>
        </w:rPr>
        <w:t xml:space="preserve"> be made between the schools.</w:t>
      </w:r>
    </w:p>
    <w:p w14:paraId="786247B8" w14:textId="44EF4F95" w:rsidR="00415F7C" w:rsidRPr="004B3BD1" w:rsidRDefault="00415F7C"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(JHen) (GQ) wondered the subject area that Sarah was focussed on within the school.</w:t>
      </w:r>
    </w:p>
    <w:p w14:paraId="48ABD2D5" w14:textId="77777777" w:rsidR="00A549D1" w:rsidRPr="004B3BD1" w:rsidRDefault="00A549D1" w:rsidP="00415F7C">
      <w:pPr>
        <w:rPr>
          <w:rFonts w:ascii="Century Gothic" w:hAnsi="Century Gothic" w:cs="Arial"/>
          <w:bCs/>
          <w:color w:val="000000" w:themeColor="text1"/>
        </w:rPr>
      </w:pPr>
    </w:p>
    <w:p w14:paraId="1EE44CC8" w14:textId="3EAB2FCC" w:rsidR="00415F7C" w:rsidRPr="004B3BD1" w:rsidRDefault="00A549D1" w:rsidP="00415F7C">
      <w:pPr>
        <w:rPr>
          <w:rFonts w:ascii="Century Gothic" w:hAnsi="Century Gothic" w:cs="Arial"/>
          <w:b/>
          <w:bCs/>
          <w:color w:val="000000" w:themeColor="text1"/>
        </w:rPr>
      </w:pPr>
      <w:r w:rsidRPr="004B3BD1">
        <w:rPr>
          <w:rFonts w:ascii="Century Gothic" w:hAnsi="Century Gothic" w:cs="Arial"/>
          <w:b/>
          <w:bCs/>
          <w:color w:val="000000" w:themeColor="text1"/>
        </w:rPr>
        <w:t>HEADTEACHER’S REPORT (FOLS and Extra-</w:t>
      </w:r>
      <w:r w:rsidR="00FE7128" w:rsidRPr="004B3BD1">
        <w:rPr>
          <w:rFonts w:ascii="Century Gothic" w:hAnsi="Century Gothic" w:cs="Arial"/>
          <w:b/>
          <w:bCs/>
          <w:color w:val="000000" w:themeColor="text1"/>
        </w:rPr>
        <w:t>curricular</w:t>
      </w:r>
      <w:r w:rsidRPr="004B3BD1">
        <w:rPr>
          <w:rFonts w:ascii="Century Gothic" w:hAnsi="Century Gothic" w:cs="Arial"/>
          <w:b/>
          <w:bCs/>
          <w:color w:val="000000" w:themeColor="text1"/>
        </w:rPr>
        <w:t xml:space="preserve"> activity)</w:t>
      </w:r>
    </w:p>
    <w:p w14:paraId="7282BD72" w14:textId="77777777" w:rsidR="00A549D1" w:rsidRPr="004B3BD1" w:rsidRDefault="00A549D1" w:rsidP="00415F7C">
      <w:pPr>
        <w:rPr>
          <w:rFonts w:ascii="Century Gothic" w:hAnsi="Century Gothic" w:cs="Arial"/>
          <w:bCs/>
          <w:color w:val="000000" w:themeColor="text1"/>
        </w:rPr>
      </w:pPr>
    </w:p>
    <w:p w14:paraId="599E562D" w14:textId="49067318" w:rsidR="00A549D1" w:rsidRPr="004B3BD1" w:rsidRDefault="00A549D1"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There was a comment about the wide range of extra curricula activity acr</w:t>
      </w:r>
      <w:r w:rsidR="00A615D7" w:rsidRPr="004B3BD1">
        <w:rPr>
          <w:rFonts w:ascii="Century Gothic" w:hAnsi="Century Gothic" w:cs="Arial"/>
          <w:bCs/>
          <w:color w:val="000000" w:themeColor="text1"/>
        </w:rPr>
        <w:t>o</w:t>
      </w:r>
      <w:r w:rsidRPr="004B3BD1">
        <w:rPr>
          <w:rFonts w:ascii="Century Gothic" w:hAnsi="Century Gothic" w:cs="Arial"/>
          <w:bCs/>
          <w:color w:val="000000" w:themeColor="text1"/>
        </w:rPr>
        <w:t>ss the school, providing opportunity to pupils. There was a general thank you to those volunteers. There was a mention by JH that the running club does a fantastic job.</w:t>
      </w:r>
    </w:p>
    <w:p w14:paraId="7CBD4392" w14:textId="77777777" w:rsidR="00A549D1" w:rsidRPr="004B3BD1" w:rsidRDefault="00A549D1"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FOLS, £1,200 raised for the Xmas Fare a ‘great effort”</w:t>
      </w:r>
    </w:p>
    <w:p w14:paraId="5B8D032F" w14:textId="77777777" w:rsidR="00A549D1" w:rsidRPr="004B3BD1" w:rsidRDefault="00A549D1"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There was general conversation re the activities coming up, such as “Meet the New Head” and the Xmas dinner on the 18</w:t>
      </w:r>
      <w:r w:rsidRPr="004B3BD1">
        <w:rPr>
          <w:rFonts w:ascii="Century Gothic" w:hAnsi="Century Gothic" w:cs="Arial"/>
          <w:bCs/>
          <w:color w:val="000000" w:themeColor="text1"/>
          <w:vertAlign w:val="superscript"/>
        </w:rPr>
        <w:t>th</w:t>
      </w:r>
      <w:r w:rsidRPr="004B3BD1">
        <w:rPr>
          <w:rFonts w:ascii="Century Gothic" w:hAnsi="Century Gothic" w:cs="Arial"/>
          <w:bCs/>
          <w:color w:val="000000" w:themeColor="text1"/>
        </w:rPr>
        <w:t xml:space="preserve"> December, which again is being supported, with special thanks to “The ship”</w:t>
      </w:r>
    </w:p>
    <w:p w14:paraId="5DD27FF8" w14:textId="72771435" w:rsidR="00A549D1" w:rsidRPr="004B3BD1" w:rsidRDefault="00A549D1" w:rsidP="00A549D1">
      <w:pPr>
        <w:ind w:left="-14"/>
        <w:rPr>
          <w:rFonts w:ascii="Century Gothic" w:hAnsi="Century Gothic" w:cs="Arial"/>
          <w:bCs/>
          <w:color w:val="000000" w:themeColor="text1"/>
        </w:rPr>
      </w:pPr>
    </w:p>
    <w:p w14:paraId="5D4F1A1B" w14:textId="0B703A84" w:rsidR="00A549D1" w:rsidRPr="004B3BD1" w:rsidRDefault="00A615D7" w:rsidP="00A549D1">
      <w:pPr>
        <w:ind w:left="-14"/>
        <w:rPr>
          <w:rFonts w:ascii="Century Gothic" w:hAnsi="Century Gothic" w:cs="Arial"/>
          <w:b/>
          <w:bCs/>
          <w:color w:val="000000" w:themeColor="text1"/>
        </w:rPr>
      </w:pPr>
      <w:r w:rsidRPr="004B3BD1">
        <w:rPr>
          <w:rFonts w:ascii="Century Gothic" w:hAnsi="Century Gothic" w:cs="Arial"/>
          <w:b/>
          <w:bCs/>
          <w:color w:val="000000" w:themeColor="text1"/>
        </w:rPr>
        <w:t>ITEM 5 - BUDGET</w:t>
      </w:r>
    </w:p>
    <w:p w14:paraId="39FDDE1C" w14:textId="77777777" w:rsidR="00A549D1" w:rsidRPr="004B3BD1" w:rsidRDefault="00A549D1" w:rsidP="00A615D7">
      <w:pPr>
        <w:rPr>
          <w:rFonts w:ascii="Century Gothic" w:hAnsi="Century Gothic" w:cs="Arial"/>
          <w:bCs/>
          <w:color w:val="000000" w:themeColor="text1"/>
        </w:rPr>
      </w:pPr>
    </w:p>
    <w:p w14:paraId="002CE018" w14:textId="010D188F" w:rsidR="00A615D7" w:rsidRPr="004B3BD1" w:rsidRDefault="00A615D7"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 xml:space="preserve">There was a discussion with regards to the Income and expenditure return, which is on the shared drive. It was explained that the forecast </w:t>
      </w:r>
      <w:r w:rsidR="00FE7128" w:rsidRPr="004B3BD1">
        <w:rPr>
          <w:rFonts w:ascii="Century Gothic" w:hAnsi="Century Gothic" w:cs="Arial"/>
          <w:bCs/>
          <w:color w:val="000000" w:themeColor="text1"/>
        </w:rPr>
        <w:t>budget</w:t>
      </w:r>
      <w:r w:rsidRPr="004B3BD1">
        <w:rPr>
          <w:rFonts w:ascii="Century Gothic" w:hAnsi="Century Gothic" w:cs="Arial"/>
          <w:bCs/>
          <w:color w:val="000000" w:themeColor="text1"/>
        </w:rPr>
        <w:t xml:space="preserve"> expectations are better than anticipated with a revenue carry forward to £10,158.</w:t>
      </w:r>
    </w:p>
    <w:p w14:paraId="2FCE6DA9" w14:textId="1D51BAB2" w:rsidR="00E27D0A" w:rsidRPr="004B3BD1" w:rsidRDefault="00E27D0A"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
          <w:bCs/>
          <w:color w:val="00B050"/>
        </w:rPr>
        <w:t xml:space="preserve">Decision </w:t>
      </w:r>
      <w:r w:rsidRPr="004B3BD1">
        <w:rPr>
          <w:rFonts w:ascii="Century Gothic" w:hAnsi="Century Gothic" w:cs="Arial"/>
          <w:bCs/>
          <w:color w:val="000000" w:themeColor="text1"/>
        </w:rPr>
        <w:t>– MM – Income and Expenditure to be signed off</w:t>
      </w:r>
    </w:p>
    <w:p w14:paraId="63741162" w14:textId="676BBB1C" w:rsidR="00E27D0A" w:rsidRPr="004B3BD1" w:rsidRDefault="00E27D0A"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JHen (GQ) – “Why the better than anticipated carry forward?”</w:t>
      </w:r>
    </w:p>
    <w:p w14:paraId="63B40E4C" w14:textId="46EED9EA" w:rsidR="004E44AF" w:rsidRPr="004B3BD1" w:rsidRDefault="00E27D0A"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 xml:space="preserve">MM explained </w:t>
      </w:r>
      <w:r w:rsidR="004E44AF" w:rsidRPr="004B3BD1">
        <w:rPr>
          <w:rFonts w:ascii="Century Gothic" w:hAnsi="Century Gothic" w:cs="Arial"/>
          <w:bCs/>
          <w:color w:val="000000" w:themeColor="text1"/>
        </w:rPr>
        <w:t xml:space="preserve">that governors were </w:t>
      </w:r>
      <w:r w:rsidRPr="004B3BD1">
        <w:rPr>
          <w:rFonts w:ascii="Century Gothic" w:hAnsi="Century Gothic" w:cs="Arial"/>
          <w:bCs/>
          <w:color w:val="000000" w:themeColor="text1"/>
        </w:rPr>
        <w:t>focus</w:t>
      </w:r>
      <w:r w:rsidR="004E44AF" w:rsidRPr="004B3BD1">
        <w:rPr>
          <w:rFonts w:ascii="Century Gothic" w:hAnsi="Century Gothic" w:cs="Arial"/>
          <w:bCs/>
          <w:color w:val="000000" w:themeColor="text1"/>
        </w:rPr>
        <w:t>sed</w:t>
      </w:r>
      <w:r w:rsidRPr="004B3BD1">
        <w:rPr>
          <w:rFonts w:ascii="Century Gothic" w:hAnsi="Century Gothic" w:cs="Arial"/>
          <w:bCs/>
          <w:color w:val="000000" w:themeColor="text1"/>
        </w:rPr>
        <w:t xml:space="preserve"> on </w:t>
      </w:r>
      <w:r w:rsidR="004E44AF" w:rsidRPr="004B3BD1">
        <w:rPr>
          <w:rFonts w:ascii="Century Gothic" w:hAnsi="Century Gothic" w:cs="Arial"/>
          <w:bCs/>
          <w:color w:val="000000" w:themeColor="text1"/>
        </w:rPr>
        <w:t xml:space="preserve">supporting the </w:t>
      </w:r>
      <w:r w:rsidRPr="004B3BD1">
        <w:rPr>
          <w:rFonts w:ascii="Century Gothic" w:hAnsi="Century Gothic" w:cs="Arial"/>
          <w:bCs/>
          <w:color w:val="000000" w:themeColor="text1"/>
        </w:rPr>
        <w:t>elements that we can influence most</w:t>
      </w:r>
      <w:r w:rsidR="004E44AF" w:rsidRPr="004B3BD1">
        <w:rPr>
          <w:rFonts w:ascii="Century Gothic" w:hAnsi="Century Gothic" w:cs="Arial"/>
          <w:bCs/>
          <w:color w:val="000000" w:themeColor="text1"/>
        </w:rPr>
        <w:t>. One of those elements which has a big impact on school budget is about ensuring pupil numbers remain high / positive. 3 or 4 pupil numbers either way can make a large difference to school finances. MM indicated that there was positive feedback about the School, reputation high. JH supported this by indicating that open days had been really positive, a lot of parents / pupils from outside of Luckington School catchment area who have been informed that they will need to put the school down as first choice.</w:t>
      </w:r>
    </w:p>
    <w:p w14:paraId="682FA4F9" w14:textId="6A49E039" w:rsidR="004E44AF" w:rsidRPr="004B3BD1" w:rsidRDefault="004E44AF"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 xml:space="preserve"> SM (GQ) – “What are the numbers” The numbers were summarized as 8 per year, maximum 59 – In the original budget anticipated numbers were 48/</w:t>
      </w:r>
      <w:r w:rsidR="00FE7128" w:rsidRPr="004B3BD1">
        <w:rPr>
          <w:rFonts w:ascii="Century Gothic" w:hAnsi="Century Gothic" w:cs="Arial"/>
          <w:bCs/>
          <w:color w:val="000000" w:themeColor="text1"/>
        </w:rPr>
        <w:t>49 but</w:t>
      </w:r>
      <w:r w:rsidRPr="004B3BD1">
        <w:rPr>
          <w:rFonts w:ascii="Century Gothic" w:hAnsi="Century Gothic" w:cs="Arial"/>
          <w:bCs/>
          <w:color w:val="000000" w:themeColor="text1"/>
        </w:rPr>
        <w:t xml:space="preserve"> 52/55 which makes for a healthier school budget.</w:t>
      </w:r>
    </w:p>
    <w:p w14:paraId="0F389860" w14:textId="7F02BF45" w:rsidR="004E44AF" w:rsidRPr="004B3BD1" w:rsidRDefault="004E44AF"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 xml:space="preserve">SM explained the Budget Monitoring report. </w:t>
      </w:r>
      <w:r w:rsidR="00170979" w:rsidRPr="004B3BD1">
        <w:rPr>
          <w:rFonts w:ascii="Century Gothic" w:hAnsi="Century Gothic" w:cs="Arial"/>
          <w:bCs/>
          <w:color w:val="000000" w:themeColor="text1"/>
        </w:rPr>
        <w:t>This has an extra £1000 which could be used.</w:t>
      </w:r>
    </w:p>
    <w:p w14:paraId="2770A7D7" w14:textId="3D6B9B10" w:rsidR="00170979" w:rsidRPr="004B3BD1" w:rsidRDefault="00B6362B"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lastRenderedPageBreak/>
        <w:t>There was discussion around the SIMs system which sits on the old server which is under Gwen</w:t>
      </w:r>
      <w:r w:rsidR="00807C33" w:rsidRPr="004B3BD1">
        <w:rPr>
          <w:rFonts w:ascii="Century Gothic" w:hAnsi="Century Gothic" w:cs="Arial"/>
          <w:bCs/>
          <w:color w:val="000000" w:themeColor="text1"/>
        </w:rPr>
        <w:t>’</w:t>
      </w:r>
      <w:r w:rsidRPr="004B3BD1">
        <w:rPr>
          <w:rFonts w:ascii="Century Gothic" w:hAnsi="Century Gothic" w:cs="Arial"/>
          <w:bCs/>
          <w:color w:val="000000" w:themeColor="text1"/>
        </w:rPr>
        <w:t xml:space="preserve">s desk – </w:t>
      </w:r>
      <w:r w:rsidR="00C930FE">
        <w:rPr>
          <w:rFonts w:ascii="Century Gothic" w:hAnsi="Century Gothic" w:cs="Arial"/>
          <w:bCs/>
          <w:color w:val="000000" w:themeColor="text1"/>
        </w:rPr>
        <w:t>“</w:t>
      </w:r>
      <w:r w:rsidRPr="004B3BD1">
        <w:rPr>
          <w:rFonts w:ascii="Century Gothic" w:hAnsi="Century Gothic" w:cs="Arial"/>
          <w:bCs/>
          <w:color w:val="000000" w:themeColor="text1"/>
        </w:rPr>
        <w:t>it is getting old and will need to be replaced</w:t>
      </w:r>
      <w:r w:rsidR="00C930FE">
        <w:rPr>
          <w:rFonts w:ascii="Century Gothic" w:hAnsi="Century Gothic" w:cs="Arial"/>
          <w:bCs/>
          <w:color w:val="000000" w:themeColor="text1"/>
        </w:rPr>
        <w:t>.”</w:t>
      </w:r>
      <w:r w:rsidRPr="004B3BD1">
        <w:rPr>
          <w:rFonts w:ascii="Century Gothic" w:hAnsi="Century Gothic" w:cs="Arial"/>
          <w:bCs/>
          <w:color w:val="000000" w:themeColor="text1"/>
        </w:rPr>
        <w:t xml:space="preserve"> Gwen currently does all the IT support in relation to the </w:t>
      </w:r>
      <w:r w:rsidR="00C930FE">
        <w:rPr>
          <w:rFonts w:ascii="Century Gothic" w:hAnsi="Century Gothic" w:cs="Arial"/>
          <w:bCs/>
          <w:color w:val="000000" w:themeColor="text1"/>
        </w:rPr>
        <w:t xml:space="preserve">server / </w:t>
      </w:r>
      <w:r w:rsidRPr="004B3BD1">
        <w:rPr>
          <w:rFonts w:ascii="Century Gothic" w:hAnsi="Century Gothic" w:cs="Arial"/>
          <w:bCs/>
          <w:color w:val="000000" w:themeColor="text1"/>
        </w:rPr>
        <w:t>SIMS system.  BR indicated that the school could move to a hosted model provided by Capita – the costs were effectively £500 to move it to the host, then £500 to host it annually. There was some general discussion whether the costs could be reduced as Luckington is a small school</w:t>
      </w:r>
      <w:r w:rsidR="00C930FE">
        <w:rPr>
          <w:rFonts w:ascii="Century Gothic" w:hAnsi="Century Gothic" w:cs="Arial"/>
          <w:bCs/>
          <w:color w:val="000000" w:themeColor="text1"/>
        </w:rPr>
        <w:t xml:space="preserve">. </w:t>
      </w:r>
      <w:r w:rsidRPr="004B3BD1">
        <w:rPr>
          <w:rFonts w:ascii="Century Gothic" w:hAnsi="Century Gothic" w:cs="Arial"/>
          <w:bCs/>
          <w:color w:val="000000" w:themeColor="text1"/>
        </w:rPr>
        <w:t xml:space="preserve"> </w:t>
      </w:r>
      <w:r w:rsidR="00C930FE">
        <w:rPr>
          <w:rFonts w:ascii="Century Gothic" w:hAnsi="Century Gothic" w:cs="Arial"/>
          <w:bCs/>
          <w:color w:val="000000" w:themeColor="text1"/>
        </w:rPr>
        <w:t>T</w:t>
      </w:r>
      <w:r w:rsidRPr="004B3BD1">
        <w:rPr>
          <w:rFonts w:ascii="Century Gothic" w:hAnsi="Century Gothic" w:cs="Arial"/>
          <w:bCs/>
          <w:color w:val="000000" w:themeColor="text1"/>
        </w:rPr>
        <w:t xml:space="preserve">his </w:t>
      </w:r>
      <w:r w:rsidR="00C930FE">
        <w:rPr>
          <w:rFonts w:ascii="Century Gothic" w:hAnsi="Century Gothic" w:cs="Arial"/>
          <w:bCs/>
          <w:color w:val="000000" w:themeColor="text1"/>
        </w:rPr>
        <w:t xml:space="preserve">was not viable (BR) </w:t>
      </w:r>
      <w:r w:rsidRPr="004B3BD1">
        <w:rPr>
          <w:rFonts w:ascii="Century Gothic" w:hAnsi="Century Gothic" w:cs="Arial"/>
          <w:bCs/>
          <w:color w:val="000000" w:themeColor="text1"/>
        </w:rPr>
        <w:t xml:space="preserve">as Capita will still need to service the support products, upgrades, system </w:t>
      </w:r>
      <w:r w:rsidR="00807C33" w:rsidRPr="004B3BD1">
        <w:rPr>
          <w:rFonts w:ascii="Century Gothic" w:hAnsi="Century Gothic" w:cs="Arial"/>
          <w:bCs/>
          <w:color w:val="000000" w:themeColor="text1"/>
        </w:rPr>
        <w:t>security</w:t>
      </w:r>
      <w:r w:rsidRPr="004B3BD1">
        <w:rPr>
          <w:rFonts w:ascii="Century Gothic" w:hAnsi="Century Gothic" w:cs="Arial"/>
          <w:bCs/>
          <w:color w:val="000000" w:themeColor="text1"/>
        </w:rPr>
        <w:t xml:space="preserve">, comply with Date protection etc. </w:t>
      </w:r>
    </w:p>
    <w:p w14:paraId="1DF0D0A8" w14:textId="125067F8" w:rsidR="00B6362B" w:rsidRPr="004B3BD1" w:rsidRDefault="00B6362B" w:rsidP="000222B8">
      <w:pPr>
        <w:pStyle w:val="ListParagraph"/>
        <w:numPr>
          <w:ilvl w:val="0"/>
          <w:numId w:val="1"/>
        </w:numPr>
        <w:ind w:left="346"/>
        <w:rPr>
          <w:rFonts w:ascii="Century Gothic" w:hAnsi="Century Gothic" w:cs="Arial"/>
          <w:bCs/>
          <w:color w:val="000000" w:themeColor="text1"/>
        </w:rPr>
      </w:pPr>
      <w:r w:rsidRPr="00C930FE">
        <w:rPr>
          <w:rFonts w:ascii="Century Gothic" w:hAnsi="Century Gothic" w:cs="Arial"/>
          <w:b/>
          <w:bCs/>
          <w:color w:val="70AD47" w:themeColor="accent6"/>
        </w:rPr>
        <w:t>Decision</w:t>
      </w:r>
      <w:r w:rsidRPr="004B3BD1">
        <w:rPr>
          <w:rFonts w:ascii="Century Gothic" w:hAnsi="Century Gothic" w:cs="Arial"/>
          <w:bCs/>
          <w:color w:val="000000" w:themeColor="text1"/>
        </w:rPr>
        <w:t xml:space="preserve"> – a proposal was raised to move to the remote host Capita system – this was </w:t>
      </w:r>
      <w:r w:rsidR="00807C33" w:rsidRPr="004B3BD1">
        <w:rPr>
          <w:rFonts w:ascii="Century Gothic" w:hAnsi="Century Gothic" w:cs="Arial"/>
          <w:bCs/>
          <w:color w:val="000000" w:themeColor="text1"/>
        </w:rPr>
        <w:t xml:space="preserve">unanimously carried </w:t>
      </w:r>
    </w:p>
    <w:p w14:paraId="31B141FA" w14:textId="6428789F" w:rsidR="00E721E9" w:rsidRPr="004B3BD1" w:rsidRDefault="00E721E9"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SM highlighted the need to ensure that the School commences the process in relation to budget for</w:t>
      </w:r>
      <w:r w:rsidR="00C930FE">
        <w:rPr>
          <w:rFonts w:ascii="Century Gothic" w:hAnsi="Century Gothic" w:cs="Arial"/>
          <w:bCs/>
          <w:color w:val="000000" w:themeColor="text1"/>
        </w:rPr>
        <w:t>e</w:t>
      </w:r>
      <w:r w:rsidRPr="004B3BD1">
        <w:rPr>
          <w:rFonts w:ascii="Century Gothic" w:hAnsi="Century Gothic" w:cs="Arial"/>
          <w:bCs/>
          <w:color w:val="000000" w:themeColor="text1"/>
        </w:rPr>
        <w:t>cast / process for 2019/20 as early as possible</w:t>
      </w:r>
    </w:p>
    <w:p w14:paraId="2AF62040" w14:textId="5ED03C94" w:rsidR="00E27D0A" w:rsidRPr="004B3BD1" w:rsidRDefault="00E27D0A" w:rsidP="00807C33">
      <w:pPr>
        <w:rPr>
          <w:rFonts w:ascii="Century Gothic" w:hAnsi="Century Gothic" w:cs="Arial"/>
          <w:bCs/>
          <w:color w:val="000000" w:themeColor="text1"/>
        </w:rPr>
      </w:pPr>
    </w:p>
    <w:p w14:paraId="75949EEE" w14:textId="5602E3B6" w:rsidR="00807C33" w:rsidRPr="004B3BD1" w:rsidRDefault="00807C33" w:rsidP="00807C33">
      <w:pPr>
        <w:rPr>
          <w:rFonts w:ascii="Century Gothic" w:hAnsi="Century Gothic" w:cs="Arial"/>
          <w:b/>
          <w:bCs/>
          <w:color w:val="000000" w:themeColor="text1"/>
        </w:rPr>
      </w:pPr>
      <w:r w:rsidRPr="004B3BD1">
        <w:rPr>
          <w:rFonts w:ascii="Century Gothic" w:hAnsi="Century Gothic" w:cs="Arial"/>
          <w:b/>
          <w:bCs/>
          <w:color w:val="000000" w:themeColor="text1"/>
        </w:rPr>
        <w:t xml:space="preserve">Grant Davis Letter – </w:t>
      </w:r>
    </w:p>
    <w:p w14:paraId="1381A26F" w14:textId="798E734C" w:rsidR="00EA1F44" w:rsidRPr="004B3BD1" w:rsidRDefault="00E27D0A"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 xml:space="preserve"> </w:t>
      </w:r>
      <w:r w:rsidR="00A615D7" w:rsidRPr="004B3BD1">
        <w:rPr>
          <w:rFonts w:ascii="Century Gothic" w:hAnsi="Century Gothic" w:cs="Arial"/>
          <w:bCs/>
          <w:color w:val="000000" w:themeColor="text1"/>
        </w:rPr>
        <w:t xml:space="preserve"> </w:t>
      </w:r>
      <w:r w:rsidR="00807C33" w:rsidRPr="004B3BD1">
        <w:rPr>
          <w:rFonts w:ascii="Century Gothic" w:hAnsi="Century Gothic" w:cs="Arial"/>
          <w:bCs/>
          <w:color w:val="000000" w:themeColor="text1"/>
        </w:rPr>
        <w:t>SM indicated that she had sent a letter to Grant Davis</w:t>
      </w:r>
      <w:r w:rsidR="00EA1F44" w:rsidRPr="004B3BD1">
        <w:rPr>
          <w:rFonts w:ascii="Century Gothic" w:hAnsi="Century Gothic" w:cs="Arial"/>
          <w:bCs/>
          <w:color w:val="000000" w:themeColor="text1"/>
        </w:rPr>
        <w:t>. This was originally with regard to finance</w:t>
      </w:r>
      <w:r w:rsidR="00C930FE">
        <w:rPr>
          <w:rFonts w:ascii="Century Gothic" w:hAnsi="Century Gothic" w:cs="Arial"/>
          <w:bCs/>
          <w:color w:val="000000" w:themeColor="text1"/>
        </w:rPr>
        <w:t xml:space="preserve">s which predicted a </w:t>
      </w:r>
      <w:r w:rsidR="00EA1F44" w:rsidRPr="004B3BD1">
        <w:rPr>
          <w:rFonts w:ascii="Century Gothic" w:hAnsi="Century Gothic" w:cs="Arial"/>
          <w:bCs/>
          <w:color w:val="000000" w:themeColor="text1"/>
        </w:rPr>
        <w:t xml:space="preserve">budget deficit, however, a budget deficit is no longer </w:t>
      </w:r>
      <w:r w:rsidR="00C930FE">
        <w:rPr>
          <w:rFonts w:ascii="Century Gothic" w:hAnsi="Century Gothic" w:cs="Arial"/>
          <w:bCs/>
          <w:color w:val="000000" w:themeColor="text1"/>
        </w:rPr>
        <w:t>anticipated</w:t>
      </w:r>
      <w:r w:rsidR="00EA1F44" w:rsidRPr="004B3BD1">
        <w:rPr>
          <w:rFonts w:ascii="Century Gothic" w:hAnsi="Century Gothic" w:cs="Arial"/>
          <w:bCs/>
          <w:color w:val="000000" w:themeColor="text1"/>
        </w:rPr>
        <w:t>. SM read out letter, the contents of which were fully supported by the group.</w:t>
      </w:r>
    </w:p>
    <w:p w14:paraId="732D9469" w14:textId="4D4FC524" w:rsidR="00EA1F44" w:rsidRPr="004B3BD1" w:rsidRDefault="00EA1F44"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 xml:space="preserve">MM asked if the Teacher / staff pay deal was incorporated into the </w:t>
      </w:r>
      <w:r w:rsidR="00C930FE">
        <w:rPr>
          <w:rFonts w:ascii="Century Gothic" w:hAnsi="Century Gothic" w:cs="Arial"/>
          <w:bCs/>
          <w:color w:val="000000" w:themeColor="text1"/>
        </w:rPr>
        <w:t xml:space="preserve">budget </w:t>
      </w:r>
      <w:r w:rsidRPr="004B3BD1">
        <w:rPr>
          <w:rFonts w:ascii="Century Gothic" w:hAnsi="Century Gothic" w:cs="Arial"/>
          <w:bCs/>
          <w:color w:val="000000" w:themeColor="text1"/>
        </w:rPr>
        <w:t>figures</w:t>
      </w:r>
      <w:r w:rsidR="00C930FE">
        <w:rPr>
          <w:rFonts w:ascii="Century Gothic" w:hAnsi="Century Gothic" w:cs="Arial"/>
          <w:bCs/>
          <w:color w:val="000000" w:themeColor="text1"/>
        </w:rPr>
        <w:t xml:space="preserve">. This was </w:t>
      </w:r>
      <w:r w:rsidRPr="004B3BD1">
        <w:rPr>
          <w:rFonts w:ascii="Century Gothic" w:hAnsi="Century Gothic" w:cs="Arial"/>
          <w:bCs/>
          <w:color w:val="000000" w:themeColor="text1"/>
        </w:rPr>
        <w:t xml:space="preserve">unknown. </w:t>
      </w:r>
    </w:p>
    <w:p w14:paraId="7FC9E289" w14:textId="64B1E5BC" w:rsidR="00EA1F44" w:rsidRPr="004B3BD1" w:rsidRDefault="00EA1F44"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 xml:space="preserve"> </w:t>
      </w:r>
      <w:r w:rsidRPr="004B3BD1">
        <w:rPr>
          <w:rFonts w:ascii="Century Gothic" w:hAnsi="Century Gothic" w:cs="Arial"/>
          <w:color w:val="000000" w:themeColor="text1"/>
        </w:rPr>
        <w:t>Share final version of Teachers Payment statement with Governors (</w:t>
      </w:r>
      <w:r w:rsidRPr="004B3BD1">
        <w:rPr>
          <w:rFonts w:ascii="Century Gothic" w:hAnsi="Century Gothic" w:cs="Arial"/>
          <w:color w:val="FF0000"/>
        </w:rPr>
        <w:t>Action 2/1</w:t>
      </w:r>
      <w:r w:rsidRPr="004B3BD1">
        <w:rPr>
          <w:rFonts w:ascii="Century Gothic" w:hAnsi="Century Gothic" w:cs="Arial"/>
          <w:color w:val="000000" w:themeColor="text1"/>
        </w:rPr>
        <w:t>) and Ascertain if the Teachers pay award is included in the financial figures / budget predictions of the future (</w:t>
      </w:r>
      <w:r w:rsidRPr="004B3BD1">
        <w:rPr>
          <w:rFonts w:ascii="Century Gothic" w:hAnsi="Century Gothic" w:cs="Arial"/>
          <w:color w:val="FF0000"/>
        </w:rPr>
        <w:t>Action 2/2</w:t>
      </w:r>
      <w:r w:rsidRPr="004B3BD1">
        <w:rPr>
          <w:rFonts w:ascii="Century Gothic" w:hAnsi="Century Gothic" w:cs="Arial"/>
          <w:color w:val="000000" w:themeColor="text1"/>
        </w:rPr>
        <w:t>)</w:t>
      </w:r>
    </w:p>
    <w:p w14:paraId="2F9FB0A5" w14:textId="4BCE64AF" w:rsidR="00856300" w:rsidRPr="004B3BD1" w:rsidRDefault="00856300" w:rsidP="00856300">
      <w:pPr>
        <w:ind w:left="-14"/>
        <w:rPr>
          <w:rFonts w:ascii="Century Gothic" w:hAnsi="Century Gothic" w:cs="Arial"/>
          <w:bCs/>
          <w:color w:val="000000" w:themeColor="text1"/>
        </w:rPr>
      </w:pPr>
    </w:p>
    <w:p w14:paraId="47F96DDB" w14:textId="3362181D" w:rsidR="00856300" w:rsidRPr="004B3BD1" w:rsidRDefault="00856300" w:rsidP="00856300">
      <w:pPr>
        <w:ind w:left="-14"/>
        <w:rPr>
          <w:rFonts w:ascii="Century Gothic" w:hAnsi="Century Gothic" w:cs="Arial"/>
          <w:b/>
          <w:bCs/>
          <w:color w:val="000000" w:themeColor="text1"/>
        </w:rPr>
      </w:pPr>
      <w:r w:rsidRPr="004B3BD1">
        <w:rPr>
          <w:rFonts w:ascii="Century Gothic" w:hAnsi="Century Gothic" w:cs="Arial"/>
          <w:b/>
          <w:bCs/>
          <w:color w:val="000000" w:themeColor="text1"/>
        </w:rPr>
        <w:t>Staffing / Teaching hours</w:t>
      </w:r>
    </w:p>
    <w:p w14:paraId="19E0805C" w14:textId="3BA5B7C7" w:rsidR="00544ACD" w:rsidRPr="004B3BD1" w:rsidRDefault="00856300"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 xml:space="preserve">There was discussion around a member of staff who has </w:t>
      </w:r>
      <w:r w:rsidR="00C930FE">
        <w:rPr>
          <w:rFonts w:ascii="Century Gothic" w:hAnsi="Century Gothic" w:cs="Arial"/>
          <w:bCs/>
          <w:color w:val="000000" w:themeColor="text1"/>
        </w:rPr>
        <w:t xml:space="preserve">a </w:t>
      </w:r>
      <w:r w:rsidRPr="004B3BD1">
        <w:rPr>
          <w:rFonts w:ascii="Century Gothic" w:hAnsi="Century Gothic" w:cs="Arial"/>
          <w:bCs/>
          <w:color w:val="000000" w:themeColor="text1"/>
        </w:rPr>
        <w:t>job share for a named pupil</w:t>
      </w:r>
      <w:r w:rsidR="002E1E25">
        <w:rPr>
          <w:rFonts w:ascii="Century Gothic" w:hAnsi="Century Gothic" w:cs="Arial"/>
          <w:bCs/>
          <w:color w:val="000000" w:themeColor="text1"/>
        </w:rPr>
        <w:t xml:space="preserve">. This member of staff is also </w:t>
      </w:r>
      <w:r w:rsidRPr="004B3BD1">
        <w:rPr>
          <w:rFonts w:ascii="Century Gothic" w:hAnsi="Century Gothic" w:cs="Arial"/>
          <w:bCs/>
          <w:color w:val="000000" w:themeColor="text1"/>
        </w:rPr>
        <w:t xml:space="preserve">undertaking extra hours to support a new teacher. There was discussion around that member of </w:t>
      </w:r>
      <w:r w:rsidR="00544ACD" w:rsidRPr="004B3BD1">
        <w:rPr>
          <w:rFonts w:ascii="Century Gothic" w:hAnsi="Century Gothic" w:cs="Arial"/>
          <w:bCs/>
          <w:color w:val="000000" w:themeColor="text1"/>
        </w:rPr>
        <w:t xml:space="preserve">staff, who had shown great potential in supporting learning and interventions. </w:t>
      </w:r>
      <w:r w:rsidR="002E1E25">
        <w:rPr>
          <w:rFonts w:ascii="Century Gothic" w:hAnsi="Century Gothic" w:cs="Arial"/>
          <w:bCs/>
          <w:color w:val="000000" w:themeColor="text1"/>
        </w:rPr>
        <w:t>Extra h</w:t>
      </w:r>
      <w:r w:rsidR="00544ACD" w:rsidRPr="004B3BD1">
        <w:rPr>
          <w:rFonts w:ascii="Century Gothic" w:hAnsi="Century Gothic" w:cs="Arial"/>
          <w:bCs/>
          <w:color w:val="000000" w:themeColor="text1"/>
        </w:rPr>
        <w:t xml:space="preserve">ours were being supported until Xmas and there was a conversation as to whether the extra hours should be extended. It was indicated that Gwen had come up with two </w:t>
      </w:r>
      <w:r w:rsidR="00FE7128" w:rsidRPr="004B3BD1">
        <w:rPr>
          <w:rFonts w:ascii="Century Gothic" w:hAnsi="Century Gothic" w:cs="Arial"/>
          <w:bCs/>
          <w:color w:val="000000" w:themeColor="text1"/>
        </w:rPr>
        <w:t>scenarios and</w:t>
      </w:r>
      <w:r w:rsidR="00544ACD" w:rsidRPr="004B3BD1">
        <w:rPr>
          <w:rFonts w:ascii="Century Gothic" w:hAnsi="Century Gothic" w:cs="Arial"/>
          <w:bCs/>
          <w:color w:val="000000" w:themeColor="text1"/>
        </w:rPr>
        <w:t xml:space="preserve"> that through the budget meeting (SM) it was considered that the School could afford to cover the extra hours until March. There was some discussion that given that the new Headteacher (DC) was starting in the New Year that any decision to increase / maintain hours of staff should be ceded to DC when in post. BR </w:t>
      </w:r>
      <w:r w:rsidR="00FE7128">
        <w:rPr>
          <w:rFonts w:ascii="Century Gothic" w:hAnsi="Century Gothic" w:cs="Arial"/>
          <w:bCs/>
          <w:color w:val="000000" w:themeColor="text1"/>
        </w:rPr>
        <w:t>asked,</w:t>
      </w:r>
      <w:r w:rsidR="00544ACD" w:rsidRPr="004B3BD1">
        <w:rPr>
          <w:rFonts w:ascii="Century Gothic" w:hAnsi="Century Gothic" w:cs="Arial"/>
          <w:bCs/>
          <w:color w:val="000000" w:themeColor="text1"/>
        </w:rPr>
        <w:t xml:space="preserve"> </w:t>
      </w:r>
      <w:r w:rsidR="002E1E25">
        <w:rPr>
          <w:rFonts w:ascii="Century Gothic" w:hAnsi="Century Gothic" w:cs="Arial"/>
          <w:bCs/>
          <w:color w:val="000000" w:themeColor="text1"/>
        </w:rPr>
        <w:t>“</w:t>
      </w:r>
      <w:r w:rsidR="00544ACD" w:rsidRPr="004B3BD1">
        <w:rPr>
          <w:rFonts w:ascii="Century Gothic" w:hAnsi="Century Gothic" w:cs="Arial"/>
          <w:bCs/>
          <w:color w:val="000000" w:themeColor="text1"/>
        </w:rPr>
        <w:t>a decision to increase hours in a specific role outside of individuals role currently then this would need to go to a process – advertise.</w:t>
      </w:r>
      <w:r w:rsidR="002E1E25">
        <w:rPr>
          <w:rFonts w:ascii="Century Gothic" w:hAnsi="Century Gothic" w:cs="Arial"/>
          <w:bCs/>
          <w:color w:val="000000" w:themeColor="text1"/>
        </w:rPr>
        <w:t>”</w:t>
      </w:r>
      <w:r w:rsidR="00544ACD" w:rsidRPr="004B3BD1">
        <w:rPr>
          <w:rFonts w:ascii="Century Gothic" w:hAnsi="Century Gothic" w:cs="Arial"/>
          <w:bCs/>
          <w:color w:val="000000" w:themeColor="text1"/>
        </w:rPr>
        <w:t xml:space="preserve"> JHen raised the staffing situation previously and reminded people that we have lost staff and have less now than we previously had. A conversation followed over budget and responsibilities to balance. JH made a point that ‘every penny we can invest in teaching and learning is vital’ to our </w:t>
      </w:r>
      <w:r w:rsidR="002E1E25" w:rsidRPr="004B3BD1">
        <w:rPr>
          <w:rFonts w:ascii="Century Gothic" w:hAnsi="Century Gothic" w:cs="Arial"/>
          <w:bCs/>
          <w:color w:val="000000" w:themeColor="text1"/>
        </w:rPr>
        <w:t>children</w:t>
      </w:r>
      <w:r w:rsidR="00544ACD" w:rsidRPr="004B3BD1">
        <w:rPr>
          <w:rFonts w:ascii="Century Gothic" w:hAnsi="Century Gothic" w:cs="Arial"/>
          <w:bCs/>
          <w:color w:val="000000" w:themeColor="text1"/>
        </w:rPr>
        <w:t>.</w:t>
      </w:r>
    </w:p>
    <w:p w14:paraId="72B53AF2" w14:textId="04534F8F" w:rsidR="000E0D32" w:rsidRPr="004B3BD1" w:rsidRDefault="00544ACD"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
          <w:bCs/>
          <w:color w:val="00B050"/>
        </w:rPr>
        <w:lastRenderedPageBreak/>
        <w:t>Decision</w:t>
      </w:r>
      <w:r w:rsidRPr="004B3BD1">
        <w:rPr>
          <w:rFonts w:ascii="Century Gothic" w:hAnsi="Century Gothic" w:cs="Arial"/>
          <w:bCs/>
          <w:color w:val="000000" w:themeColor="text1"/>
        </w:rPr>
        <w:t xml:space="preserve"> – recommend a proposal to advertise additional hours (to DC) when in post</w:t>
      </w:r>
      <w:r w:rsidR="000E0D32" w:rsidRPr="004B3BD1">
        <w:rPr>
          <w:rFonts w:ascii="Century Gothic" w:hAnsi="Century Gothic" w:cs="Arial"/>
          <w:bCs/>
          <w:color w:val="000000" w:themeColor="text1"/>
        </w:rPr>
        <w:t xml:space="preserve">, as it looks like it </w:t>
      </w:r>
      <w:r w:rsidR="002E1E25">
        <w:rPr>
          <w:rFonts w:ascii="Century Gothic" w:hAnsi="Century Gothic" w:cs="Arial"/>
          <w:bCs/>
          <w:color w:val="000000" w:themeColor="text1"/>
        </w:rPr>
        <w:t>the school</w:t>
      </w:r>
      <w:r w:rsidR="000E0D32" w:rsidRPr="004B3BD1">
        <w:rPr>
          <w:rFonts w:ascii="Century Gothic" w:hAnsi="Century Gothic" w:cs="Arial"/>
          <w:bCs/>
          <w:color w:val="000000" w:themeColor="text1"/>
        </w:rPr>
        <w:t xml:space="preserve"> </w:t>
      </w:r>
      <w:r w:rsidR="002E1E25">
        <w:rPr>
          <w:rFonts w:ascii="Century Gothic" w:hAnsi="Century Gothic" w:cs="Arial"/>
          <w:bCs/>
          <w:color w:val="000000" w:themeColor="text1"/>
        </w:rPr>
        <w:t>can</w:t>
      </w:r>
      <w:r w:rsidR="000E0D32" w:rsidRPr="004B3BD1">
        <w:rPr>
          <w:rFonts w:ascii="Century Gothic" w:hAnsi="Century Gothic" w:cs="Arial"/>
          <w:bCs/>
          <w:color w:val="000000" w:themeColor="text1"/>
        </w:rPr>
        <w:t xml:space="preserve"> manage</w:t>
      </w:r>
      <w:r w:rsidR="002E1E25">
        <w:rPr>
          <w:rFonts w:ascii="Century Gothic" w:hAnsi="Century Gothic" w:cs="Arial"/>
          <w:bCs/>
          <w:color w:val="000000" w:themeColor="text1"/>
        </w:rPr>
        <w:t xml:space="preserve"> the</w:t>
      </w:r>
      <w:r w:rsidR="000E0D32" w:rsidRPr="004B3BD1">
        <w:rPr>
          <w:rFonts w:ascii="Century Gothic" w:hAnsi="Century Gothic" w:cs="Arial"/>
          <w:bCs/>
          <w:color w:val="000000" w:themeColor="text1"/>
        </w:rPr>
        <w:t xml:space="preserve"> financial position.</w:t>
      </w:r>
    </w:p>
    <w:p w14:paraId="63623200" w14:textId="0217CCC3" w:rsidR="000E0D32" w:rsidRPr="004B3BD1" w:rsidRDefault="000E0D32"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 xml:space="preserve">There was a conversation around staff hours in relation to </w:t>
      </w:r>
      <w:r w:rsidR="00B56D95" w:rsidRPr="004B3BD1">
        <w:rPr>
          <w:rFonts w:ascii="Century Gothic" w:hAnsi="Century Gothic" w:cs="Arial"/>
          <w:bCs/>
          <w:color w:val="000000" w:themeColor="text1"/>
        </w:rPr>
        <w:t>Gwen</w:t>
      </w:r>
      <w:r w:rsidRPr="004B3BD1">
        <w:rPr>
          <w:rFonts w:ascii="Century Gothic" w:hAnsi="Century Gothic" w:cs="Arial"/>
          <w:bCs/>
          <w:color w:val="000000" w:themeColor="text1"/>
        </w:rPr>
        <w:t xml:space="preserve"> in particular. She had “parked” a review of her hours</w:t>
      </w:r>
      <w:r w:rsidR="00B56D95" w:rsidRPr="004B3BD1">
        <w:rPr>
          <w:rFonts w:ascii="Century Gothic" w:hAnsi="Century Gothic" w:cs="Arial"/>
          <w:bCs/>
          <w:color w:val="000000" w:themeColor="text1"/>
        </w:rPr>
        <w:t xml:space="preserve">. KF highlighted the difficulty </w:t>
      </w:r>
      <w:r w:rsidR="002E1E25">
        <w:rPr>
          <w:rFonts w:ascii="Century Gothic" w:hAnsi="Century Gothic" w:cs="Arial"/>
          <w:bCs/>
          <w:color w:val="000000" w:themeColor="text1"/>
        </w:rPr>
        <w:t xml:space="preserve">of </w:t>
      </w:r>
      <w:r w:rsidR="00B56D95" w:rsidRPr="004B3BD1">
        <w:rPr>
          <w:rFonts w:ascii="Century Gothic" w:hAnsi="Century Gothic" w:cs="Arial"/>
          <w:bCs/>
          <w:color w:val="000000" w:themeColor="text1"/>
        </w:rPr>
        <w:t>look</w:t>
      </w:r>
      <w:r w:rsidR="002E1E25">
        <w:rPr>
          <w:rFonts w:ascii="Century Gothic" w:hAnsi="Century Gothic" w:cs="Arial"/>
          <w:bCs/>
          <w:color w:val="000000" w:themeColor="text1"/>
        </w:rPr>
        <w:t>ing</w:t>
      </w:r>
      <w:r w:rsidR="00B56D95" w:rsidRPr="004B3BD1">
        <w:rPr>
          <w:rFonts w:ascii="Century Gothic" w:hAnsi="Century Gothic" w:cs="Arial"/>
          <w:bCs/>
          <w:color w:val="000000" w:themeColor="text1"/>
        </w:rPr>
        <w:t xml:space="preserve"> at finances and then look</w:t>
      </w:r>
      <w:r w:rsidR="002E1E25">
        <w:rPr>
          <w:rFonts w:ascii="Century Gothic" w:hAnsi="Century Gothic" w:cs="Arial"/>
          <w:bCs/>
          <w:color w:val="000000" w:themeColor="text1"/>
        </w:rPr>
        <w:t>ing</w:t>
      </w:r>
      <w:r w:rsidR="00B56D95" w:rsidRPr="004B3BD1">
        <w:rPr>
          <w:rFonts w:ascii="Century Gothic" w:hAnsi="Century Gothic" w:cs="Arial"/>
          <w:bCs/>
          <w:color w:val="000000" w:themeColor="text1"/>
        </w:rPr>
        <w:t xml:space="preserve"> at</w:t>
      </w:r>
      <w:r w:rsidR="002E1E25">
        <w:rPr>
          <w:rFonts w:ascii="Century Gothic" w:hAnsi="Century Gothic" w:cs="Arial"/>
          <w:bCs/>
          <w:color w:val="000000" w:themeColor="text1"/>
        </w:rPr>
        <w:t xml:space="preserve"> your</w:t>
      </w:r>
      <w:r w:rsidR="00B56D95" w:rsidRPr="004B3BD1">
        <w:rPr>
          <w:rFonts w:ascii="Century Gothic" w:hAnsi="Century Gothic" w:cs="Arial"/>
          <w:bCs/>
          <w:color w:val="000000" w:themeColor="text1"/>
        </w:rPr>
        <w:t xml:space="preserve"> own wage. Gwen has raised the concept of an overtime budget for extra hours worked. It was indicated by MM that overtime and </w:t>
      </w:r>
      <w:r w:rsidR="002E1E25">
        <w:rPr>
          <w:rFonts w:ascii="Century Gothic" w:hAnsi="Century Gothic" w:cs="Arial"/>
          <w:bCs/>
          <w:color w:val="000000" w:themeColor="text1"/>
        </w:rPr>
        <w:t xml:space="preserve">its </w:t>
      </w:r>
      <w:r w:rsidR="002E1E25" w:rsidRPr="004B3BD1">
        <w:rPr>
          <w:rFonts w:ascii="Century Gothic" w:hAnsi="Century Gothic" w:cs="Arial"/>
          <w:bCs/>
          <w:color w:val="000000" w:themeColor="text1"/>
        </w:rPr>
        <w:t>authorisation</w:t>
      </w:r>
      <w:r w:rsidR="00B56D95" w:rsidRPr="004B3BD1">
        <w:rPr>
          <w:rFonts w:ascii="Century Gothic" w:hAnsi="Century Gothic" w:cs="Arial"/>
          <w:bCs/>
          <w:color w:val="000000" w:themeColor="text1"/>
        </w:rPr>
        <w:t xml:space="preserve"> </w:t>
      </w:r>
      <w:r w:rsidR="002E1E25">
        <w:rPr>
          <w:rFonts w:ascii="Century Gothic" w:hAnsi="Century Gothic" w:cs="Arial"/>
          <w:bCs/>
          <w:color w:val="000000" w:themeColor="text1"/>
        </w:rPr>
        <w:t xml:space="preserve">is a </w:t>
      </w:r>
      <w:r w:rsidR="00B56D95" w:rsidRPr="004B3BD1">
        <w:rPr>
          <w:rFonts w:ascii="Century Gothic" w:hAnsi="Century Gothic" w:cs="Arial"/>
          <w:bCs/>
          <w:color w:val="000000" w:themeColor="text1"/>
        </w:rPr>
        <w:t>matter for Head</w:t>
      </w:r>
      <w:r w:rsidR="002E1E25">
        <w:rPr>
          <w:rFonts w:ascii="Century Gothic" w:hAnsi="Century Gothic" w:cs="Arial"/>
          <w:bCs/>
          <w:color w:val="000000" w:themeColor="text1"/>
        </w:rPr>
        <w:t>, business as usual.</w:t>
      </w:r>
    </w:p>
    <w:p w14:paraId="5C3016CF" w14:textId="4AF530E4" w:rsidR="00B56D95" w:rsidRPr="004B3BD1" w:rsidRDefault="00B56D95"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 xml:space="preserve">SM indicated the need to build into future budgets extra hours (payment) for the increase in the learning / support post and the administrative role to see if they can be supported in the future. If they can be </w:t>
      </w:r>
      <w:r w:rsidR="00FE7128" w:rsidRPr="004B3BD1">
        <w:rPr>
          <w:rFonts w:ascii="Century Gothic" w:hAnsi="Century Gothic" w:cs="Arial"/>
          <w:bCs/>
          <w:color w:val="000000" w:themeColor="text1"/>
        </w:rPr>
        <w:t>funded,</w:t>
      </w:r>
      <w:r w:rsidRPr="004B3BD1">
        <w:rPr>
          <w:rFonts w:ascii="Century Gothic" w:hAnsi="Century Gothic" w:cs="Arial"/>
          <w:bCs/>
          <w:color w:val="000000" w:themeColor="text1"/>
        </w:rPr>
        <w:t xml:space="preserve"> then both posts should be supported. </w:t>
      </w:r>
    </w:p>
    <w:p w14:paraId="65E1F14A" w14:textId="07F3EE20" w:rsidR="00B56D95" w:rsidRPr="004B3BD1" w:rsidRDefault="00B56D95"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MM stated that ‘both these extra posts should be built into future financial planning for next year (</w:t>
      </w:r>
      <w:r w:rsidRPr="004B3BD1">
        <w:rPr>
          <w:rFonts w:ascii="Century Gothic" w:hAnsi="Century Gothic" w:cs="Arial"/>
          <w:bCs/>
          <w:color w:val="FF0000"/>
        </w:rPr>
        <w:t>Action 2/3</w:t>
      </w:r>
      <w:r w:rsidRPr="004B3BD1">
        <w:rPr>
          <w:rFonts w:ascii="Century Gothic" w:hAnsi="Century Gothic" w:cs="Arial"/>
          <w:bCs/>
          <w:color w:val="000000" w:themeColor="text1"/>
        </w:rPr>
        <w:t>) and the objective to do this should be communicated via the head to Gwen to make sure she is aware of Governors desire and commitment</w:t>
      </w:r>
      <w:r w:rsidR="002E1E25">
        <w:rPr>
          <w:rFonts w:ascii="Century Gothic" w:hAnsi="Century Gothic" w:cs="Arial"/>
          <w:bCs/>
          <w:color w:val="000000" w:themeColor="text1"/>
        </w:rPr>
        <w:t xml:space="preserve"> </w:t>
      </w:r>
      <w:r w:rsidR="002E1E25" w:rsidRPr="002E1E25">
        <w:rPr>
          <w:rFonts w:ascii="Century Gothic" w:hAnsi="Century Gothic" w:cs="Arial"/>
          <w:bCs/>
          <w:color w:val="FF0000"/>
        </w:rPr>
        <w:t>(Action 2/4)</w:t>
      </w:r>
    </w:p>
    <w:p w14:paraId="60BD5AEE" w14:textId="77777777" w:rsidR="000E0D32" w:rsidRPr="004B3BD1" w:rsidRDefault="000E0D32" w:rsidP="000E0D32">
      <w:pPr>
        <w:ind w:left="-14"/>
        <w:rPr>
          <w:rFonts w:ascii="Century Gothic" w:hAnsi="Century Gothic" w:cs="Arial"/>
          <w:bCs/>
          <w:color w:val="000000" w:themeColor="text1"/>
        </w:rPr>
      </w:pPr>
    </w:p>
    <w:p w14:paraId="7647C3B1" w14:textId="0A8B02C7" w:rsidR="00544ACD" w:rsidRPr="002E1E25" w:rsidRDefault="000E0D32" w:rsidP="000E0D32">
      <w:pPr>
        <w:ind w:left="-14"/>
        <w:rPr>
          <w:rFonts w:ascii="Century Gothic" w:hAnsi="Century Gothic" w:cs="Arial"/>
          <w:b/>
          <w:bCs/>
          <w:color w:val="000000" w:themeColor="text1"/>
        </w:rPr>
      </w:pPr>
      <w:r w:rsidRPr="002E1E25">
        <w:rPr>
          <w:rFonts w:ascii="Century Gothic" w:hAnsi="Century Gothic" w:cs="Arial"/>
          <w:b/>
          <w:bCs/>
          <w:color w:val="000000" w:themeColor="text1"/>
        </w:rPr>
        <w:t>Dinner Money</w:t>
      </w:r>
      <w:r w:rsidR="00544ACD" w:rsidRPr="002E1E25">
        <w:rPr>
          <w:rFonts w:ascii="Century Gothic" w:hAnsi="Century Gothic" w:cs="Arial"/>
          <w:b/>
          <w:bCs/>
          <w:color w:val="000000" w:themeColor="text1"/>
        </w:rPr>
        <w:t xml:space="preserve"> </w:t>
      </w:r>
    </w:p>
    <w:p w14:paraId="0CD7BD11" w14:textId="6DAFA3C9" w:rsidR="000E0D32" w:rsidRPr="004B3BD1" w:rsidRDefault="000E0D32" w:rsidP="000E0D32">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 xml:space="preserve">The payment system (dinner money) seems to be working well. Cutting admin for Gwen, parents happy with it. </w:t>
      </w:r>
    </w:p>
    <w:p w14:paraId="062B36AE" w14:textId="79ECEABC" w:rsidR="000E0D32" w:rsidRPr="004B3BD1" w:rsidRDefault="000E0D32" w:rsidP="000E0D32">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
          <w:bCs/>
          <w:color w:val="00B050"/>
        </w:rPr>
        <w:t>Decision</w:t>
      </w:r>
      <w:r w:rsidRPr="004B3BD1">
        <w:rPr>
          <w:rFonts w:ascii="Century Gothic" w:hAnsi="Century Gothic" w:cs="Arial"/>
          <w:bCs/>
          <w:color w:val="000000" w:themeColor="text1"/>
        </w:rPr>
        <w:t xml:space="preserve"> </w:t>
      </w:r>
      <w:r w:rsidR="00FE7128" w:rsidRPr="004B3BD1">
        <w:rPr>
          <w:rFonts w:ascii="Century Gothic" w:hAnsi="Century Gothic" w:cs="Arial"/>
          <w:bCs/>
          <w:color w:val="000000" w:themeColor="text1"/>
        </w:rPr>
        <w:t>– the</w:t>
      </w:r>
      <w:r w:rsidRPr="004B3BD1">
        <w:rPr>
          <w:rFonts w:ascii="Century Gothic" w:hAnsi="Century Gothic" w:cs="Arial"/>
          <w:bCs/>
          <w:color w:val="000000" w:themeColor="text1"/>
        </w:rPr>
        <w:t xml:space="preserve"> governors are happy to retain / continue the new payment system</w:t>
      </w:r>
    </w:p>
    <w:p w14:paraId="2BDDB9FF" w14:textId="4C3B7F8B" w:rsidR="00EA53C5" w:rsidRPr="004B3BD1" w:rsidRDefault="008E15CB"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 xml:space="preserve"> </w:t>
      </w:r>
      <w:r w:rsidR="000E0D32" w:rsidRPr="004B3BD1">
        <w:rPr>
          <w:rFonts w:ascii="Century Gothic" w:hAnsi="Century Gothic" w:cs="Arial"/>
          <w:bCs/>
          <w:color w:val="000000" w:themeColor="text1"/>
        </w:rPr>
        <w:t>Gwen has placed on share</w:t>
      </w:r>
      <w:r w:rsidR="002E1E25">
        <w:rPr>
          <w:rFonts w:ascii="Century Gothic" w:hAnsi="Century Gothic" w:cs="Arial"/>
          <w:bCs/>
          <w:color w:val="000000" w:themeColor="text1"/>
        </w:rPr>
        <w:t xml:space="preserve"> </w:t>
      </w:r>
      <w:r w:rsidR="000E0D32" w:rsidRPr="004B3BD1">
        <w:rPr>
          <w:rFonts w:ascii="Century Gothic" w:hAnsi="Century Gothic" w:cs="Arial"/>
          <w:bCs/>
          <w:color w:val="000000" w:themeColor="text1"/>
        </w:rPr>
        <w:t>point a document with regards to milk allocation / rules</w:t>
      </w:r>
    </w:p>
    <w:p w14:paraId="6B4A7782" w14:textId="1EE4CCB7" w:rsidR="00B56D95" w:rsidRPr="004B3BD1" w:rsidRDefault="00B56D95" w:rsidP="000222B8">
      <w:pPr>
        <w:pStyle w:val="ListParagraph"/>
        <w:numPr>
          <w:ilvl w:val="0"/>
          <w:numId w:val="1"/>
        </w:numPr>
        <w:ind w:left="346"/>
        <w:rPr>
          <w:rFonts w:ascii="Century Gothic" w:hAnsi="Century Gothic" w:cs="Arial"/>
          <w:bCs/>
          <w:color w:val="000000" w:themeColor="text1"/>
        </w:rPr>
      </w:pPr>
      <w:r w:rsidRPr="004B3BD1">
        <w:rPr>
          <w:rFonts w:ascii="Century Gothic" w:hAnsi="Century Gothic" w:cs="Arial"/>
          <w:bCs/>
          <w:color w:val="000000" w:themeColor="text1"/>
        </w:rPr>
        <w:t>LM arrives at 19:10 hours</w:t>
      </w:r>
    </w:p>
    <w:p w14:paraId="74353F2E" w14:textId="4062E69B" w:rsidR="0084200D" w:rsidRPr="004B3BD1" w:rsidRDefault="0084200D" w:rsidP="0084200D">
      <w:pPr>
        <w:rPr>
          <w:rFonts w:ascii="Century Gothic" w:hAnsi="Century Gothic"/>
          <w:color w:val="000000" w:themeColor="text1"/>
        </w:rPr>
      </w:pPr>
    </w:p>
    <w:p w14:paraId="70DE6CFF" w14:textId="52163488" w:rsidR="0084200D" w:rsidRPr="002E1E25" w:rsidRDefault="00B56D95" w:rsidP="0084200D">
      <w:pPr>
        <w:rPr>
          <w:rFonts w:ascii="Century Gothic" w:hAnsi="Century Gothic"/>
          <w:b/>
          <w:color w:val="000000" w:themeColor="text1"/>
        </w:rPr>
      </w:pPr>
      <w:r w:rsidRPr="002E1E25">
        <w:rPr>
          <w:rFonts w:ascii="Century Gothic" w:hAnsi="Century Gothic"/>
          <w:b/>
          <w:color w:val="000000" w:themeColor="text1"/>
        </w:rPr>
        <w:t>ITEM 5A - Estates</w:t>
      </w:r>
    </w:p>
    <w:p w14:paraId="200855B2" w14:textId="48F4D633" w:rsidR="005911FC" w:rsidRPr="004B3BD1" w:rsidRDefault="00B56D95" w:rsidP="00B56D95">
      <w:pPr>
        <w:pStyle w:val="ListParagraph"/>
        <w:numPr>
          <w:ilvl w:val="0"/>
          <w:numId w:val="1"/>
        </w:numPr>
        <w:ind w:left="346"/>
        <w:rPr>
          <w:rFonts w:ascii="Century Gothic" w:hAnsi="Century Gothic"/>
          <w:color w:val="000000" w:themeColor="text1"/>
        </w:rPr>
      </w:pPr>
      <w:r w:rsidRPr="004B3BD1">
        <w:rPr>
          <w:rFonts w:ascii="Century Gothic" w:hAnsi="Century Gothic"/>
          <w:color w:val="000000" w:themeColor="text1"/>
        </w:rPr>
        <w:t xml:space="preserve"> </w:t>
      </w:r>
      <w:r w:rsidR="00D613FA" w:rsidRPr="004B3BD1">
        <w:rPr>
          <w:rFonts w:ascii="Century Gothic" w:hAnsi="Century Gothic"/>
          <w:color w:val="000000" w:themeColor="text1"/>
        </w:rPr>
        <w:t xml:space="preserve">MM indicated that he had been through the fire report with JH. </w:t>
      </w:r>
      <w:r w:rsidR="002E1E25">
        <w:rPr>
          <w:rFonts w:ascii="Century Gothic" w:hAnsi="Century Gothic"/>
          <w:color w:val="000000" w:themeColor="text1"/>
        </w:rPr>
        <w:t>He stated</w:t>
      </w:r>
      <w:r w:rsidR="00D613FA" w:rsidRPr="004B3BD1">
        <w:rPr>
          <w:rFonts w:ascii="Century Gothic" w:hAnsi="Century Gothic"/>
          <w:color w:val="000000" w:themeColor="text1"/>
        </w:rPr>
        <w:t xml:space="preserve"> that </w:t>
      </w:r>
      <w:r w:rsidR="002E1E25">
        <w:rPr>
          <w:rFonts w:ascii="Century Gothic" w:hAnsi="Century Gothic"/>
          <w:color w:val="000000" w:themeColor="text1"/>
        </w:rPr>
        <w:t xml:space="preserve">the </w:t>
      </w:r>
      <w:r w:rsidR="00D613FA" w:rsidRPr="004B3BD1">
        <w:rPr>
          <w:rFonts w:ascii="Century Gothic" w:hAnsi="Century Gothic"/>
          <w:color w:val="000000" w:themeColor="text1"/>
        </w:rPr>
        <w:t>report was a bit of a shock given that previous assessments in recent history had not raised / missed issues previously.</w:t>
      </w:r>
    </w:p>
    <w:p w14:paraId="26C425F1" w14:textId="47DED1C8" w:rsidR="00D613FA" w:rsidRPr="004B3BD1" w:rsidRDefault="00FE7128" w:rsidP="00B56D95">
      <w:pPr>
        <w:pStyle w:val="ListParagraph"/>
        <w:numPr>
          <w:ilvl w:val="0"/>
          <w:numId w:val="1"/>
        </w:numPr>
        <w:ind w:left="346"/>
        <w:rPr>
          <w:rFonts w:ascii="Century Gothic" w:hAnsi="Century Gothic"/>
          <w:color w:val="000000" w:themeColor="text1"/>
        </w:rPr>
      </w:pPr>
      <w:r w:rsidRPr="004B3BD1">
        <w:rPr>
          <w:rFonts w:ascii="Century Gothic" w:hAnsi="Century Gothic"/>
          <w:color w:val="000000" w:themeColor="text1"/>
        </w:rPr>
        <w:t>Various discuss</w:t>
      </w:r>
      <w:r>
        <w:rPr>
          <w:rFonts w:ascii="Century Gothic" w:hAnsi="Century Gothic"/>
          <w:color w:val="000000" w:themeColor="text1"/>
        </w:rPr>
        <w:t>ion</w:t>
      </w:r>
      <w:r w:rsidR="00D613FA" w:rsidRPr="004B3BD1">
        <w:rPr>
          <w:rFonts w:ascii="Century Gothic" w:hAnsi="Century Gothic"/>
          <w:color w:val="000000" w:themeColor="text1"/>
        </w:rPr>
        <w:t xml:space="preserve"> includ</w:t>
      </w:r>
      <w:r w:rsidR="002E1E25">
        <w:rPr>
          <w:rFonts w:ascii="Century Gothic" w:hAnsi="Century Gothic"/>
          <w:color w:val="000000" w:themeColor="text1"/>
        </w:rPr>
        <w:t>ed</w:t>
      </w:r>
      <w:r w:rsidR="00D613FA" w:rsidRPr="004B3BD1">
        <w:rPr>
          <w:rFonts w:ascii="Century Gothic" w:hAnsi="Century Gothic"/>
          <w:color w:val="000000" w:themeColor="text1"/>
        </w:rPr>
        <w:t xml:space="preserve"> the doors, how they open</w:t>
      </w:r>
      <w:r w:rsidR="002E1E25">
        <w:rPr>
          <w:rFonts w:ascii="Century Gothic" w:hAnsi="Century Gothic"/>
          <w:color w:val="000000" w:themeColor="text1"/>
        </w:rPr>
        <w:t>ed</w:t>
      </w:r>
      <w:r w:rsidR="00D613FA" w:rsidRPr="004B3BD1">
        <w:rPr>
          <w:rFonts w:ascii="Century Gothic" w:hAnsi="Century Gothic"/>
          <w:color w:val="000000" w:themeColor="text1"/>
        </w:rPr>
        <w:t xml:space="preserve"> and the various risk issues and how they could cause a restriction of movement. Although </w:t>
      </w:r>
      <w:bookmarkStart w:id="0" w:name="_GoBack"/>
      <w:r w:rsidR="00D613FA" w:rsidRPr="004B3BD1">
        <w:rPr>
          <w:rFonts w:ascii="Century Gothic" w:hAnsi="Century Gothic"/>
          <w:color w:val="000000" w:themeColor="text1"/>
        </w:rPr>
        <w:t xml:space="preserve">this was an issue no matter which way they opened and risks needed to </w:t>
      </w:r>
      <w:bookmarkEnd w:id="0"/>
      <w:r w:rsidR="00D613FA" w:rsidRPr="004B3BD1">
        <w:rPr>
          <w:rFonts w:ascii="Century Gothic" w:hAnsi="Century Gothic"/>
          <w:color w:val="000000" w:themeColor="text1"/>
        </w:rPr>
        <w:t xml:space="preserve">be balanced. </w:t>
      </w:r>
    </w:p>
    <w:p w14:paraId="44895E78" w14:textId="77777777" w:rsidR="002E1E25" w:rsidRDefault="002E1E25" w:rsidP="00B56D95">
      <w:pPr>
        <w:pStyle w:val="ListParagraph"/>
        <w:numPr>
          <w:ilvl w:val="0"/>
          <w:numId w:val="1"/>
        </w:numPr>
        <w:ind w:left="346"/>
        <w:rPr>
          <w:rFonts w:ascii="Century Gothic" w:hAnsi="Century Gothic"/>
          <w:color w:val="000000" w:themeColor="text1"/>
        </w:rPr>
      </w:pPr>
      <w:r>
        <w:rPr>
          <w:rFonts w:ascii="Century Gothic" w:hAnsi="Century Gothic"/>
          <w:color w:val="000000" w:themeColor="text1"/>
        </w:rPr>
        <w:t>T</w:t>
      </w:r>
      <w:r w:rsidR="00D613FA" w:rsidRPr="004B3BD1">
        <w:rPr>
          <w:rFonts w:ascii="Century Gothic" w:hAnsi="Century Gothic"/>
          <w:color w:val="000000" w:themeColor="text1"/>
        </w:rPr>
        <w:t>he photocopier under the stairs</w:t>
      </w:r>
      <w:r>
        <w:rPr>
          <w:rFonts w:ascii="Century Gothic" w:hAnsi="Century Gothic"/>
          <w:color w:val="000000" w:themeColor="text1"/>
        </w:rPr>
        <w:t xml:space="preserve"> is </w:t>
      </w:r>
      <w:r w:rsidR="00D613FA" w:rsidRPr="004B3BD1">
        <w:rPr>
          <w:rFonts w:ascii="Century Gothic" w:hAnsi="Century Gothic"/>
          <w:color w:val="000000" w:themeColor="text1"/>
        </w:rPr>
        <w:t>a source of heat</w:t>
      </w:r>
      <w:r>
        <w:rPr>
          <w:rFonts w:ascii="Century Gothic" w:hAnsi="Century Gothic"/>
          <w:color w:val="000000" w:themeColor="text1"/>
        </w:rPr>
        <w:t>. C</w:t>
      </w:r>
      <w:r w:rsidR="00D613FA" w:rsidRPr="004B3BD1">
        <w:rPr>
          <w:rFonts w:ascii="Century Gothic" w:hAnsi="Century Gothic"/>
          <w:color w:val="000000" w:themeColor="text1"/>
        </w:rPr>
        <w:t>ombustible</w:t>
      </w:r>
      <w:r>
        <w:rPr>
          <w:rFonts w:ascii="Century Gothic" w:hAnsi="Century Gothic"/>
          <w:color w:val="000000" w:themeColor="text1"/>
        </w:rPr>
        <w:t xml:space="preserve"> items</w:t>
      </w:r>
      <w:r w:rsidR="00D613FA" w:rsidRPr="004B3BD1">
        <w:rPr>
          <w:rFonts w:ascii="Century Gothic" w:hAnsi="Century Gothic"/>
          <w:color w:val="000000" w:themeColor="text1"/>
        </w:rPr>
        <w:t xml:space="preserve"> removed. </w:t>
      </w:r>
    </w:p>
    <w:p w14:paraId="4E0C9A08" w14:textId="29C9FA05" w:rsidR="00D613FA" w:rsidRPr="004B3BD1" w:rsidRDefault="00D613FA" w:rsidP="00B56D95">
      <w:pPr>
        <w:pStyle w:val="ListParagraph"/>
        <w:numPr>
          <w:ilvl w:val="0"/>
          <w:numId w:val="1"/>
        </w:numPr>
        <w:ind w:left="346"/>
        <w:rPr>
          <w:rFonts w:ascii="Century Gothic" w:hAnsi="Century Gothic"/>
          <w:color w:val="000000" w:themeColor="text1"/>
        </w:rPr>
      </w:pPr>
      <w:r w:rsidRPr="004B3BD1">
        <w:rPr>
          <w:rFonts w:ascii="Century Gothic" w:hAnsi="Century Gothic"/>
          <w:color w:val="000000" w:themeColor="text1"/>
        </w:rPr>
        <w:t>Upstairs room now regularly used with the option of fire doors or including stairs in the fire alarm system.</w:t>
      </w:r>
    </w:p>
    <w:p w14:paraId="479F9C5C" w14:textId="77777777" w:rsidR="00D613FA" w:rsidRPr="004B3BD1" w:rsidRDefault="00D613FA" w:rsidP="00B56D95">
      <w:pPr>
        <w:pStyle w:val="ListParagraph"/>
        <w:numPr>
          <w:ilvl w:val="0"/>
          <w:numId w:val="1"/>
        </w:numPr>
        <w:ind w:left="346"/>
        <w:rPr>
          <w:rFonts w:ascii="Century Gothic" w:hAnsi="Century Gothic"/>
          <w:color w:val="000000" w:themeColor="text1"/>
        </w:rPr>
      </w:pPr>
      <w:r w:rsidRPr="004B3BD1">
        <w:rPr>
          <w:rFonts w:ascii="Century Gothic" w:hAnsi="Century Gothic"/>
          <w:color w:val="000000" w:themeColor="text1"/>
        </w:rPr>
        <w:t>The costs and need to gather costs, were discussed and the need to liaise with Council to ascertain who pays if work is major rather than minor.</w:t>
      </w:r>
    </w:p>
    <w:p w14:paraId="5546EC4C" w14:textId="6147EE6B" w:rsidR="00D613FA" w:rsidRPr="004B3BD1" w:rsidRDefault="00D613FA" w:rsidP="00D613FA">
      <w:pPr>
        <w:pStyle w:val="ListParagraph"/>
        <w:ind w:left="346"/>
        <w:rPr>
          <w:rFonts w:ascii="Century Gothic" w:hAnsi="Century Gothic"/>
          <w:color w:val="000000" w:themeColor="text1"/>
        </w:rPr>
      </w:pPr>
    </w:p>
    <w:p w14:paraId="7ACC463B" w14:textId="77777777" w:rsidR="0001122C" w:rsidRPr="004B3BD1" w:rsidRDefault="0001122C" w:rsidP="0001122C">
      <w:pPr>
        <w:ind w:left="-14"/>
        <w:rPr>
          <w:rFonts w:ascii="Century Gothic" w:hAnsi="Century Gothic"/>
          <w:color w:val="000000" w:themeColor="text1"/>
        </w:rPr>
      </w:pPr>
    </w:p>
    <w:p w14:paraId="24DB66DB" w14:textId="77777777" w:rsidR="0001122C" w:rsidRPr="004B3BD1" w:rsidRDefault="0001122C" w:rsidP="0001122C">
      <w:pPr>
        <w:ind w:left="-14"/>
        <w:rPr>
          <w:rFonts w:ascii="Century Gothic" w:hAnsi="Century Gothic"/>
          <w:color w:val="000000" w:themeColor="text1"/>
        </w:rPr>
      </w:pPr>
    </w:p>
    <w:p w14:paraId="451101F6" w14:textId="77777777" w:rsidR="0001122C" w:rsidRPr="004B3BD1" w:rsidRDefault="0001122C" w:rsidP="0001122C">
      <w:pPr>
        <w:rPr>
          <w:rFonts w:ascii="Century Gothic" w:hAnsi="Century Gothic"/>
          <w:color w:val="000000" w:themeColor="text1"/>
        </w:rPr>
      </w:pPr>
    </w:p>
    <w:p w14:paraId="38851961" w14:textId="7AA3D0A8" w:rsidR="0001122C" w:rsidRPr="004B3BD1" w:rsidRDefault="00D613FA" w:rsidP="0001122C">
      <w:pPr>
        <w:pStyle w:val="ListParagraph"/>
        <w:numPr>
          <w:ilvl w:val="0"/>
          <w:numId w:val="1"/>
        </w:numPr>
        <w:ind w:left="346"/>
        <w:rPr>
          <w:rFonts w:ascii="Century Gothic" w:hAnsi="Century Gothic"/>
          <w:color w:val="000000" w:themeColor="text1"/>
        </w:rPr>
      </w:pPr>
      <w:r w:rsidRPr="004B3BD1">
        <w:rPr>
          <w:rFonts w:ascii="Century Gothic" w:hAnsi="Century Gothic" w:cs="Arial"/>
          <w:bCs/>
          <w:color w:val="000000" w:themeColor="text1"/>
        </w:rPr>
        <w:lastRenderedPageBreak/>
        <w:t>Roof – SM raised the quote for the repair of the roof</w:t>
      </w:r>
      <w:r w:rsidR="002E1E25">
        <w:rPr>
          <w:rFonts w:ascii="Century Gothic" w:hAnsi="Century Gothic" w:cs="Arial"/>
          <w:bCs/>
          <w:color w:val="000000" w:themeColor="text1"/>
        </w:rPr>
        <w:t xml:space="preserve"> as </w:t>
      </w:r>
      <w:r w:rsidRPr="004B3BD1">
        <w:rPr>
          <w:rFonts w:ascii="Century Gothic" w:hAnsi="Century Gothic" w:cs="Arial"/>
          <w:bCs/>
          <w:color w:val="000000" w:themeColor="text1"/>
        </w:rPr>
        <w:t xml:space="preserve">slates </w:t>
      </w:r>
      <w:r w:rsidR="002E1E25">
        <w:rPr>
          <w:rFonts w:ascii="Century Gothic" w:hAnsi="Century Gothic" w:cs="Arial"/>
          <w:bCs/>
          <w:color w:val="000000" w:themeColor="text1"/>
        </w:rPr>
        <w:t xml:space="preserve">are </w:t>
      </w:r>
      <w:r w:rsidRPr="004B3BD1">
        <w:rPr>
          <w:rFonts w:ascii="Century Gothic" w:hAnsi="Century Gothic" w:cs="Arial"/>
          <w:bCs/>
          <w:color w:val="000000" w:themeColor="text1"/>
        </w:rPr>
        <w:t xml:space="preserve">falling off. Quote was £2100.  This is because they have to put scaffolding up. </w:t>
      </w:r>
      <w:r w:rsidR="00D63FC5" w:rsidRPr="004B3BD1">
        <w:rPr>
          <w:rFonts w:ascii="Century Gothic" w:hAnsi="Century Gothic" w:cs="Arial"/>
          <w:bCs/>
          <w:color w:val="000000" w:themeColor="text1"/>
        </w:rPr>
        <w:t>If this is to be progressed, then it seems sensible to do the roof ridge as well?</w:t>
      </w:r>
    </w:p>
    <w:p w14:paraId="574A1136" w14:textId="30223371" w:rsidR="00D63FC5" w:rsidRPr="004B3BD1" w:rsidRDefault="00D63FC5" w:rsidP="0001122C">
      <w:pPr>
        <w:pStyle w:val="ListParagraph"/>
        <w:numPr>
          <w:ilvl w:val="0"/>
          <w:numId w:val="1"/>
        </w:numPr>
        <w:ind w:left="346"/>
        <w:rPr>
          <w:rFonts w:ascii="Century Gothic" w:hAnsi="Century Gothic"/>
          <w:color w:val="000000" w:themeColor="text1"/>
        </w:rPr>
      </w:pPr>
      <w:r w:rsidRPr="004B3BD1">
        <w:rPr>
          <w:rFonts w:ascii="Century Gothic" w:hAnsi="Century Gothic"/>
          <w:color w:val="000000" w:themeColor="text1"/>
        </w:rPr>
        <w:t xml:space="preserve">BR explained the compliance scheme – which is supposed to </w:t>
      </w:r>
      <w:r w:rsidR="00FE7128" w:rsidRPr="004B3BD1">
        <w:rPr>
          <w:rFonts w:ascii="Century Gothic" w:hAnsi="Century Gothic"/>
          <w:color w:val="000000" w:themeColor="text1"/>
        </w:rPr>
        <w:t>be pool</w:t>
      </w:r>
      <w:r w:rsidRPr="004B3BD1">
        <w:rPr>
          <w:rFonts w:ascii="Century Gothic" w:hAnsi="Century Gothic"/>
          <w:color w:val="000000" w:themeColor="text1"/>
        </w:rPr>
        <w:t xml:space="preserve"> of funding, for school to benefit / reduce costs from increased scale, with bigger schools contributing more to the central fund than smaller schools. There was general discussion around that the funding goes to “urgent” or ‘major’ work so a benefit to school if major issues. </w:t>
      </w:r>
    </w:p>
    <w:p w14:paraId="03957B1D" w14:textId="096E8FEA" w:rsidR="00D63FC5" w:rsidRPr="004B3BD1" w:rsidRDefault="00D63FC5" w:rsidP="0001122C">
      <w:pPr>
        <w:pStyle w:val="ListParagraph"/>
        <w:numPr>
          <w:ilvl w:val="0"/>
          <w:numId w:val="1"/>
        </w:numPr>
        <w:ind w:left="346"/>
        <w:rPr>
          <w:rFonts w:ascii="Century Gothic" w:hAnsi="Century Gothic"/>
          <w:color w:val="000000" w:themeColor="text1"/>
        </w:rPr>
      </w:pPr>
      <w:r w:rsidRPr="004B3BD1">
        <w:rPr>
          <w:rFonts w:ascii="Century Gothic" w:hAnsi="Century Gothic"/>
          <w:color w:val="000000" w:themeColor="text1"/>
        </w:rPr>
        <w:t>SM asked how urgent the current work was</w:t>
      </w:r>
      <w:r w:rsidR="002E1E25">
        <w:rPr>
          <w:rFonts w:ascii="Century Gothic" w:hAnsi="Century Gothic"/>
          <w:color w:val="000000" w:themeColor="text1"/>
        </w:rPr>
        <w:t xml:space="preserve">? </w:t>
      </w:r>
    </w:p>
    <w:p w14:paraId="17281D1B" w14:textId="57F6D15B" w:rsidR="00D63FC5" w:rsidRPr="004B3BD1" w:rsidRDefault="00D63FC5" w:rsidP="0001122C">
      <w:pPr>
        <w:pStyle w:val="ListParagraph"/>
        <w:numPr>
          <w:ilvl w:val="0"/>
          <w:numId w:val="1"/>
        </w:numPr>
        <w:ind w:left="346"/>
        <w:rPr>
          <w:rFonts w:ascii="Century Gothic" w:hAnsi="Century Gothic"/>
          <w:color w:val="000000" w:themeColor="text1"/>
        </w:rPr>
      </w:pPr>
      <w:r w:rsidRPr="004B3BD1">
        <w:rPr>
          <w:rFonts w:ascii="Century Gothic" w:hAnsi="Century Gothic"/>
          <w:color w:val="000000" w:themeColor="text1"/>
        </w:rPr>
        <w:t>There was a proposal to ensure that the school had the relevant quotes.</w:t>
      </w:r>
    </w:p>
    <w:p w14:paraId="3C3DCEDF" w14:textId="55E6B8A8" w:rsidR="00D63FC5" w:rsidRPr="004B3BD1" w:rsidRDefault="00B562E6" w:rsidP="0001122C">
      <w:pPr>
        <w:pStyle w:val="ListParagraph"/>
        <w:numPr>
          <w:ilvl w:val="0"/>
          <w:numId w:val="1"/>
        </w:numPr>
        <w:ind w:left="346"/>
        <w:rPr>
          <w:rFonts w:ascii="Century Gothic" w:hAnsi="Century Gothic"/>
          <w:color w:val="000000" w:themeColor="text1"/>
        </w:rPr>
      </w:pPr>
      <w:r w:rsidRPr="004B3BD1">
        <w:rPr>
          <w:rFonts w:ascii="Century Gothic" w:hAnsi="Century Gothic"/>
          <w:color w:val="000000" w:themeColor="text1"/>
        </w:rPr>
        <w:t>SM mentioned that finance reg</w:t>
      </w:r>
      <w:r w:rsidR="00F06E1A" w:rsidRPr="004B3BD1">
        <w:rPr>
          <w:rFonts w:ascii="Century Gothic" w:hAnsi="Century Gothic"/>
          <w:color w:val="000000" w:themeColor="text1"/>
        </w:rPr>
        <w:t>ulation</w:t>
      </w:r>
      <w:r w:rsidRPr="004B3BD1">
        <w:rPr>
          <w:rFonts w:ascii="Century Gothic" w:hAnsi="Century Gothic"/>
          <w:color w:val="000000" w:themeColor="text1"/>
        </w:rPr>
        <w:t>s to mention an ability to build local relationships with suppliers / builders</w:t>
      </w:r>
    </w:p>
    <w:p w14:paraId="2E4076B8" w14:textId="456DE7FC" w:rsidR="00B562E6" w:rsidRPr="004B3BD1" w:rsidRDefault="00B562E6" w:rsidP="0001122C">
      <w:pPr>
        <w:pStyle w:val="ListParagraph"/>
        <w:numPr>
          <w:ilvl w:val="0"/>
          <w:numId w:val="1"/>
        </w:numPr>
        <w:ind w:left="346"/>
        <w:rPr>
          <w:rFonts w:ascii="Century Gothic" w:hAnsi="Century Gothic"/>
          <w:color w:val="000000" w:themeColor="text1"/>
        </w:rPr>
      </w:pPr>
      <w:r w:rsidRPr="004B3BD1">
        <w:rPr>
          <w:rFonts w:ascii="Century Gothic" w:hAnsi="Century Gothic"/>
          <w:color w:val="000000" w:themeColor="text1"/>
        </w:rPr>
        <w:t>There was a general conversation that more information was needed on the compliance / pooling scheme.</w:t>
      </w:r>
    </w:p>
    <w:p w14:paraId="4338CA43" w14:textId="34B785C0" w:rsidR="00175183" w:rsidRPr="004B3BD1" w:rsidRDefault="00175183" w:rsidP="00B562E6">
      <w:pPr>
        <w:rPr>
          <w:rFonts w:ascii="Century Gothic" w:hAnsi="Century Gothic" w:cs="Arial"/>
          <w:b/>
          <w:color w:val="000000" w:themeColor="text1"/>
        </w:rPr>
      </w:pPr>
    </w:p>
    <w:p w14:paraId="7DAF147B" w14:textId="6BBF9DAA" w:rsidR="00171AEB" w:rsidRPr="004B3BD1" w:rsidRDefault="00175183" w:rsidP="00171AEB">
      <w:pPr>
        <w:ind w:left="-14"/>
        <w:rPr>
          <w:rFonts w:ascii="Century Gothic" w:hAnsi="Century Gothic" w:cs="Arial"/>
          <w:b/>
          <w:color w:val="000000" w:themeColor="text1"/>
        </w:rPr>
      </w:pPr>
      <w:r w:rsidRPr="004B3BD1">
        <w:rPr>
          <w:rFonts w:ascii="Century Gothic" w:hAnsi="Century Gothic" w:cs="Arial"/>
          <w:bCs/>
          <w:color w:val="000000" w:themeColor="text1"/>
        </w:rPr>
        <w:t xml:space="preserve"> </w:t>
      </w:r>
      <w:r w:rsidR="00171AEB" w:rsidRPr="004B3BD1">
        <w:rPr>
          <w:rFonts w:ascii="Century Gothic" w:hAnsi="Century Gothic" w:cs="Arial"/>
          <w:b/>
          <w:color w:val="000000" w:themeColor="text1"/>
        </w:rPr>
        <w:t xml:space="preserve">ITEM </w:t>
      </w:r>
      <w:r w:rsidR="00B562E6" w:rsidRPr="004B3BD1">
        <w:rPr>
          <w:rFonts w:ascii="Century Gothic" w:hAnsi="Century Gothic" w:cs="Arial"/>
          <w:b/>
          <w:color w:val="000000" w:themeColor="text1"/>
        </w:rPr>
        <w:t>6</w:t>
      </w:r>
      <w:r w:rsidR="00171AEB" w:rsidRPr="004B3BD1">
        <w:rPr>
          <w:rFonts w:ascii="Century Gothic" w:hAnsi="Century Gothic" w:cs="Arial"/>
          <w:b/>
          <w:color w:val="000000" w:themeColor="text1"/>
        </w:rPr>
        <w:t xml:space="preserve"> </w:t>
      </w:r>
      <w:r w:rsidR="00B562E6" w:rsidRPr="004B3BD1">
        <w:rPr>
          <w:rFonts w:ascii="Century Gothic" w:hAnsi="Century Gothic" w:cs="Arial"/>
          <w:b/>
          <w:color w:val="000000" w:themeColor="text1"/>
        </w:rPr>
        <w:t>–</w:t>
      </w:r>
      <w:r w:rsidR="00171AEB" w:rsidRPr="004B3BD1">
        <w:rPr>
          <w:rFonts w:ascii="Century Gothic" w:hAnsi="Century Gothic" w:cs="Arial"/>
          <w:b/>
          <w:color w:val="000000" w:themeColor="text1"/>
        </w:rPr>
        <w:t xml:space="preserve"> </w:t>
      </w:r>
      <w:r w:rsidR="00B562E6" w:rsidRPr="004B3BD1">
        <w:rPr>
          <w:rFonts w:ascii="Century Gothic" w:hAnsi="Century Gothic" w:cs="Arial"/>
          <w:b/>
          <w:color w:val="000000" w:themeColor="text1"/>
        </w:rPr>
        <w:t>Policies</w:t>
      </w:r>
    </w:p>
    <w:p w14:paraId="66D06B1D" w14:textId="77777777" w:rsidR="00B562E6" w:rsidRPr="004B3BD1" w:rsidRDefault="00B562E6" w:rsidP="00171AEB">
      <w:pPr>
        <w:ind w:left="-14"/>
        <w:rPr>
          <w:rFonts w:ascii="Century Gothic" w:hAnsi="Century Gothic" w:cs="Arial"/>
          <w:b/>
          <w:color w:val="000000" w:themeColor="text1"/>
        </w:rPr>
      </w:pPr>
    </w:p>
    <w:p w14:paraId="26CEB113" w14:textId="550F8146" w:rsidR="00171AEB" w:rsidRPr="004B3BD1" w:rsidRDefault="00B562E6" w:rsidP="00171AEB">
      <w:pPr>
        <w:pStyle w:val="ListParagraph"/>
        <w:numPr>
          <w:ilvl w:val="0"/>
          <w:numId w:val="1"/>
        </w:numPr>
        <w:ind w:left="346"/>
        <w:rPr>
          <w:rFonts w:ascii="Century Gothic" w:hAnsi="Century Gothic"/>
          <w:color w:val="000000" w:themeColor="text1"/>
        </w:rPr>
      </w:pPr>
      <w:r w:rsidRPr="004B3BD1">
        <w:rPr>
          <w:rFonts w:ascii="Century Gothic" w:hAnsi="Century Gothic"/>
          <w:color w:val="000000" w:themeColor="text1"/>
        </w:rPr>
        <w:t>Safeguarding signed off as required.</w:t>
      </w:r>
    </w:p>
    <w:p w14:paraId="69EDF501" w14:textId="2B74FAF2" w:rsidR="00171AEB" w:rsidRPr="004B3BD1" w:rsidRDefault="00171AEB" w:rsidP="00171AEB">
      <w:pPr>
        <w:rPr>
          <w:rFonts w:ascii="Century Gothic" w:hAnsi="Century Gothic"/>
          <w:color w:val="000000" w:themeColor="text1"/>
        </w:rPr>
      </w:pPr>
    </w:p>
    <w:p w14:paraId="07327821" w14:textId="7A7919BF" w:rsidR="00171AEB" w:rsidRPr="004B3BD1" w:rsidRDefault="008A13F4" w:rsidP="00171AEB">
      <w:pPr>
        <w:rPr>
          <w:rFonts w:ascii="Century Gothic" w:hAnsi="Century Gothic"/>
          <w:b/>
          <w:color w:val="000000" w:themeColor="text1"/>
        </w:rPr>
      </w:pPr>
      <w:r w:rsidRPr="004B3BD1">
        <w:rPr>
          <w:rFonts w:ascii="Century Gothic" w:hAnsi="Century Gothic"/>
          <w:b/>
          <w:color w:val="000000" w:themeColor="text1"/>
        </w:rPr>
        <w:t>ITEM 7</w:t>
      </w:r>
      <w:r w:rsidR="00B562E6" w:rsidRPr="004B3BD1">
        <w:rPr>
          <w:rFonts w:ascii="Century Gothic" w:hAnsi="Century Gothic"/>
          <w:b/>
          <w:color w:val="000000" w:themeColor="text1"/>
        </w:rPr>
        <w:t xml:space="preserve"> – Handover to new Head</w:t>
      </w:r>
    </w:p>
    <w:p w14:paraId="09DC091F" w14:textId="77777777" w:rsidR="00B562E6" w:rsidRPr="004B3BD1" w:rsidRDefault="00B562E6" w:rsidP="00171AEB">
      <w:pPr>
        <w:rPr>
          <w:rFonts w:ascii="Century Gothic" w:hAnsi="Century Gothic"/>
          <w:color w:val="000000" w:themeColor="text1"/>
        </w:rPr>
      </w:pPr>
    </w:p>
    <w:p w14:paraId="2A85E3D9" w14:textId="50B6852B" w:rsidR="00B562E6" w:rsidRPr="004B3BD1" w:rsidRDefault="00B562E6" w:rsidP="00B562E6">
      <w:pPr>
        <w:pStyle w:val="ListParagraph"/>
        <w:numPr>
          <w:ilvl w:val="0"/>
          <w:numId w:val="1"/>
        </w:numPr>
        <w:ind w:left="346"/>
        <w:rPr>
          <w:rFonts w:ascii="Century Gothic" w:hAnsi="Century Gothic"/>
          <w:color w:val="000000" w:themeColor="text1"/>
        </w:rPr>
      </w:pPr>
      <w:r w:rsidRPr="004B3BD1">
        <w:rPr>
          <w:rFonts w:ascii="Century Gothic" w:hAnsi="Century Gothic"/>
          <w:color w:val="000000" w:themeColor="text1"/>
        </w:rPr>
        <w:t xml:space="preserve"> DC was asked how governors can help in the early days of his appointment. DC highlighted that he will be listening, asking questions, that he was experienced in some areas, possibly finance not so much. He stated that the induction in many ways had already begun. He indicated that different scale in his old school but similar issues.</w:t>
      </w:r>
    </w:p>
    <w:p w14:paraId="4F57216E" w14:textId="76F85D98" w:rsidR="00B562E6" w:rsidRPr="004B3BD1" w:rsidRDefault="00B562E6" w:rsidP="00B562E6">
      <w:pPr>
        <w:pStyle w:val="ListParagraph"/>
        <w:numPr>
          <w:ilvl w:val="0"/>
          <w:numId w:val="1"/>
        </w:numPr>
        <w:ind w:left="346"/>
        <w:rPr>
          <w:rFonts w:ascii="Century Gothic" w:hAnsi="Century Gothic"/>
          <w:color w:val="000000" w:themeColor="text1"/>
        </w:rPr>
      </w:pPr>
      <w:r w:rsidRPr="004B3BD1">
        <w:rPr>
          <w:rFonts w:ascii="Century Gothic" w:hAnsi="Century Gothic"/>
          <w:color w:val="000000" w:themeColor="text1"/>
        </w:rPr>
        <w:t xml:space="preserve">MM indicated that no anxiety around changes expressed by parents. Children also familiar with movement of staff although first time for them that the Head has left. However, given it is a retirement rather than leaving to a new job, </w:t>
      </w:r>
      <w:r w:rsidR="00FE7128" w:rsidRPr="004B3BD1">
        <w:rPr>
          <w:rFonts w:ascii="Century Gothic" w:hAnsi="Century Gothic"/>
          <w:color w:val="000000" w:themeColor="text1"/>
        </w:rPr>
        <w:t>it</w:t>
      </w:r>
      <w:r w:rsidRPr="004B3BD1">
        <w:rPr>
          <w:rFonts w:ascii="Century Gothic" w:hAnsi="Century Gothic"/>
          <w:color w:val="000000" w:themeColor="text1"/>
        </w:rPr>
        <w:t xml:space="preserve"> probably </w:t>
      </w:r>
      <w:r w:rsidR="00FE7128">
        <w:rPr>
          <w:rFonts w:ascii="Century Gothic" w:hAnsi="Century Gothic"/>
          <w:color w:val="000000" w:themeColor="text1"/>
        </w:rPr>
        <w:t xml:space="preserve">has been </w:t>
      </w:r>
      <w:r w:rsidRPr="004B3BD1">
        <w:rPr>
          <w:rFonts w:ascii="Century Gothic" w:hAnsi="Century Gothic"/>
          <w:color w:val="000000" w:themeColor="text1"/>
        </w:rPr>
        <w:t>help</w:t>
      </w:r>
      <w:r w:rsidR="00FE7128">
        <w:rPr>
          <w:rFonts w:ascii="Century Gothic" w:hAnsi="Century Gothic"/>
          <w:color w:val="000000" w:themeColor="text1"/>
        </w:rPr>
        <w:t>ful in</w:t>
      </w:r>
      <w:r w:rsidRPr="004B3BD1">
        <w:rPr>
          <w:rFonts w:ascii="Century Gothic" w:hAnsi="Century Gothic"/>
          <w:color w:val="000000" w:themeColor="text1"/>
        </w:rPr>
        <w:t xml:space="preserve"> assist</w:t>
      </w:r>
      <w:r w:rsidR="00FE7128">
        <w:rPr>
          <w:rFonts w:ascii="Century Gothic" w:hAnsi="Century Gothic"/>
          <w:color w:val="000000" w:themeColor="text1"/>
        </w:rPr>
        <w:t>ing</w:t>
      </w:r>
      <w:r w:rsidRPr="004B3BD1">
        <w:rPr>
          <w:rFonts w:ascii="Century Gothic" w:hAnsi="Century Gothic"/>
          <w:color w:val="000000" w:themeColor="text1"/>
        </w:rPr>
        <w:t xml:space="preserve"> </w:t>
      </w:r>
      <w:r w:rsidR="00FE7128">
        <w:rPr>
          <w:rFonts w:ascii="Century Gothic" w:hAnsi="Century Gothic"/>
          <w:color w:val="000000" w:themeColor="text1"/>
        </w:rPr>
        <w:t>the</w:t>
      </w:r>
      <w:r w:rsidRPr="004B3BD1">
        <w:rPr>
          <w:rFonts w:ascii="Century Gothic" w:hAnsi="Century Gothic"/>
          <w:color w:val="000000" w:themeColor="text1"/>
        </w:rPr>
        <w:t xml:space="preserve"> children </w:t>
      </w:r>
      <w:r w:rsidR="00FE7128" w:rsidRPr="004B3BD1">
        <w:rPr>
          <w:rFonts w:ascii="Century Gothic" w:hAnsi="Century Gothic"/>
          <w:color w:val="000000" w:themeColor="text1"/>
        </w:rPr>
        <w:t>understanding</w:t>
      </w:r>
      <w:r w:rsidRPr="004B3BD1">
        <w:rPr>
          <w:rFonts w:ascii="Century Gothic" w:hAnsi="Century Gothic"/>
          <w:color w:val="000000" w:themeColor="text1"/>
        </w:rPr>
        <w:t xml:space="preserve"> the movement. </w:t>
      </w:r>
    </w:p>
    <w:p w14:paraId="051FA7C7" w14:textId="11AE95DE" w:rsidR="00B562E6" w:rsidRPr="004B3BD1" w:rsidRDefault="00B562E6" w:rsidP="00B562E6">
      <w:pPr>
        <w:pStyle w:val="ListParagraph"/>
        <w:numPr>
          <w:ilvl w:val="0"/>
          <w:numId w:val="1"/>
        </w:numPr>
        <w:ind w:left="346"/>
        <w:rPr>
          <w:rFonts w:ascii="Century Gothic" w:hAnsi="Century Gothic"/>
          <w:color w:val="000000" w:themeColor="text1"/>
        </w:rPr>
      </w:pPr>
      <w:r w:rsidRPr="004B3BD1">
        <w:rPr>
          <w:rFonts w:ascii="Century Gothic" w:hAnsi="Century Gothic"/>
          <w:color w:val="000000" w:themeColor="text1"/>
        </w:rPr>
        <w:t xml:space="preserve">MM stated that DC should call upon governors if needed. </w:t>
      </w:r>
    </w:p>
    <w:p w14:paraId="06C19A74" w14:textId="77777777" w:rsidR="00B562E6" w:rsidRPr="004B3BD1" w:rsidRDefault="00B562E6" w:rsidP="00171AEB">
      <w:pPr>
        <w:rPr>
          <w:rFonts w:ascii="Century Gothic" w:hAnsi="Century Gothic"/>
          <w:color w:val="000000" w:themeColor="text1"/>
        </w:rPr>
      </w:pPr>
    </w:p>
    <w:p w14:paraId="30842FFD" w14:textId="41FA7899" w:rsidR="00C43059" w:rsidRPr="004B3BD1" w:rsidRDefault="00C43059" w:rsidP="00171AEB">
      <w:pPr>
        <w:rPr>
          <w:rFonts w:ascii="Century Gothic" w:hAnsi="Century Gothic"/>
          <w:b/>
          <w:color w:val="000000" w:themeColor="text1"/>
        </w:rPr>
      </w:pPr>
      <w:r w:rsidRPr="004B3BD1">
        <w:rPr>
          <w:rFonts w:ascii="Century Gothic" w:hAnsi="Century Gothic"/>
          <w:b/>
          <w:color w:val="000000" w:themeColor="text1"/>
        </w:rPr>
        <w:t>ITEM 8 – Governors</w:t>
      </w:r>
    </w:p>
    <w:p w14:paraId="08173634" w14:textId="529FC828" w:rsidR="00C43059" w:rsidRPr="004B3BD1" w:rsidRDefault="00C43059" w:rsidP="00171AEB">
      <w:pPr>
        <w:rPr>
          <w:rFonts w:ascii="Century Gothic" w:hAnsi="Century Gothic"/>
          <w:color w:val="000000" w:themeColor="text1"/>
        </w:rPr>
      </w:pPr>
    </w:p>
    <w:p w14:paraId="3A188DE6" w14:textId="6E3F9146" w:rsidR="00C43059" w:rsidRPr="004B3BD1" w:rsidRDefault="00C43059" w:rsidP="00C43059">
      <w:pPr>
        <w:pStyle w:val="ListParagraph"/>
        <w:numPr>
          <w:ilvl w:val="0"/>
          <w:numId w:val="1"/>
        </w:numPr>
        <w:ind w:left="346"/>
        <w:rPr>
          <w:rFonts w:ascii="Century Gothic" w:hAnsi="Century Gothic"/>
          <w:color w:val="000000" w:themeColor="text1"/>
        </w:rPr>
      </w:pPr>
      <w:r w:rsidRPr="004B3BD1">
        <w:rPr>
          <w:rFonts w:ascii="Century Gothic" w:hAnsi="Century Gothic"/>
          <w:color w:val="000000" w:themeColor="text1"/>
        </w:rPr>
        <w:t xml:space="preserve"> MM to stand down at the end of the academic year. LM is not going to renew her role as Governor. JHen is content to continue. LB is an associate governor.</w:t>
      </w:r>
    </w:p>
    <w:p w14:paraId="7BD51D65" w14:textId="2189C907" w:rsidR="00C43059" w:rsidRPr="004B3BD1" w:rsidRDefault="00C43059" w:rsidP="00C43059">
      <w:pPr>
        <w:pStyle w:val="ListParagraph"/>
        <w:numPr>
          <w:ilvl w:val="0"/>
          <w:numId w:val="1"/>
        </w:numPr>
        <w:ind w:left="346"/>
        <w:rPr>
          <w:rFonts w:ascii="Century Gothic" w:hAnsi="Century Gothic"/>
          <w:color w:val="000000" w:themeColor="text1"/>
        </w:rPr>
      </w:pPr>
      <w:r w:rsidRPr="004B3BD1">
        <w:rPr>
          <w:rFonts w:ascii="Century Gothic" w:hAnsi="Century Gothic"/>
          <w:color w:val="000000" w:themeColor="text1"/>
        </w:rPr>
        <w:t xml:space="preserve"> MM articulated that the Government encouraged smaller bodies of governors but he preferred to keep them as a slightly bigger group for resilience.</w:t>
      </w:r>
    </w:p>
    <w:p w14:paraId="56CE78CD" w14:textId="718D92C9" w:rsidR="00C43059" w:rsidRPr="004B3BD1" w:rsidRDefault="00C43059" w:rsidP="00C43059">
      <w:pPr>
        <w:rPr>
          <w:rFonts w:ascii="Century Gothic" w:hAnsi="Century Gothic"/>
          <w:color w:val="000000" w:themeColor="text1"/>
        </w:rPr>
      </w:pPr>
    </w:p>
    <w:p w14:paraId="5F450B1A" w14:textId="6EAADE6E" w:rsidR="00C43059" w:rsidRPr="004B3BD1" w:rsidRDefault="00FE7128" w:rsidP="00C43059">
      <w:pPr>
        <w:rPr>
          <w:rFonts w:ascii="Century Gothic" w:hAnsi="Century Gothic"/>
          <w:color w:val="000000" w:themeColor="text1"/>
        </w:rPr>
      </w:pPr>
      <w:r w:rsidRPr="004B3BD1">
        <w:rPr>
          <w:rFonts w:ascii="Century Gothic" w:hAnsi="Century Gothic"/>
          <w:b/>
          <w:color w:val="000000" w:themeColor="text1"/>
        </w:rPr>
        <w:t>I</w:t>
      </w:r>
      <w:r>
        <w:rPr>
          <w:rFonts w:ascii="Century Gothic" w:hAnsi="Century Gothic"/>
          <w:b/>
          <w:color w:val="000000" w:themeColor="text1"/>
        </w:rPr>
        <w:t>TEM</w:t>
      </w:r>
      <w:r w:rsidR="00C43059" w:rsidRPr="004B3BD1">
        <w:rPr>
          <w:rFonts w:ascii="Century Gothic" w:hAnsi="Century Gothic"/>
          <w:b/>
          <w:color w:val="000000" w:themeColor="text1"/>
        </w:rPr>
        <w:t xml:space="preserve"> 9 – AOB</w:t>
      </w:r>
      <w:r w:rsidR="00C43059" w:rsidRPr="004B3BD1">
        <w:rPr>
          <w:rFonts w:ascii="Century Gothic" w:hAnsi="Century Gothic"/>
          <w:color w:val="000000" w:themeColor="text1"/>
        </w:rPr>
        <w:t xml:space="preserve"> – discuss </w:t>
      </w:r>
      <w:r w:rsidRPr="004B3BD1">
        <w:rPr>
          <w:rFonts w:ascii="Century Gothic" w:hAnsi="Century Gothic"/>
          <w:color w:val="000000" w:themeColor="text1"/>
        </w:rPr>
        <w:t>one-page</w:t>
      </w:r>
      <w:r w:rsidR="00C43059" w:rsidRPr="004B3BD1">
        <w:rPr>
          <w:rFonts w:ascii="Century Gothic" w:hAnsi="Century Gothic"/>
          <w:color w:val="000000" w:themeColor="text1"/>
        </w:rPr>
        <w:t xml:space="preserve"> evaluation by JH</w:t>
      </w:r>
    </w:p>
    <w:p w14:paraId="4F640A6B" w14:textId="7CCA4A6B" w:rsidR="00C43059" w:rsidRPr="004B3BD1" w:rsidRDefault="00FE7128" w:rsidP="00C43059">
      <w:pPr>
        <w:pStyle w:val="ListParagraph"/>
        <w:numPr>
          <w:ilvl w:val="0"/>
          <w:numId w:val="1"/>
        </w:numPr>
        <w:ind w:left="346"/>
        <w:rPr>
          <w:rFonts w:ascii="Century Gothic" w:hAnsi="Century Gothic"/>
          <w:color w:val="000000" w:themeColor="text1"/>
        </w:rPr>
      </w:pPr>
      <w:r w:rsidRPr="004B3BD1">
        <w:rPr>
          <w:rFonts w:ascii="Century Gothic" w:hAnsi="Century Gothic"/>
          <w:color w:val="000000" w:themeColor="text1"/>
        </w:rPr>
        <w:t>One-page</w:t>
      </w:r>
      <w:r w:rsidR="00C43059" w:rsidRPr="004B3BD1">
        <w:rPr>
          <w:rFonts w:ascii="Century Gothic" w:hAnsi="Century Gothic"/>
          <w:color w:val="000000" w:themeColor="text1"/>
        </w:rPr>
        <w:t xml:space="preserve"> evaluation produced by JH. School had predicted a dip in terms of a pupil cohort. Ofsted happy with activity undertaken as school able to demonstrate the </w:t>
      </w:r>
      <w:r w:rsidR="007647E0" w:rsidRPr="004B3BD1">
        <w:rPr>
          <w:rFonts w:ascii="Century Gothic" w:hAnsi="Century Gothic"/>
          <w:color w:val="000000" w:themeColor="text1"/>
        </w:rPr>
        <w:t xml:space="preserve">work undertaken to support the cohort. In 2018 school back to where it was in terms of attainment, improved in almost all </w:t>
      </w:r>
      <w:r w:rsidR="007647E0" w:rsidRPr="004B3BD1">
        <w:rPr>
          <w:rFonts w:ascii="Century Gothic" w:hAnsi="Century Gothic"/>
          <w:color w:val="000000" w:themeColor="text1"/>
        </w:rPr>
        <w:lastRenderedPageBreak/>
        <w:t xml:space="preserve">areas from 2016, although reading was slightly lower, although </w:t>
      </w:r>
      <w:r>
        <w:rPr>
          <w:rFonts w:ascii="Century Gothic" w:hAnsi="Century Gothic"/>
          <w:color w:val="000000" w:themeColor="text1"/>
        </w:rPr>
        <w:t>th</w:t>
      </w:r>
      <w:r w:rsidR="007647E0" w:rsidRPr="004B3BD1">
        <w:rPr>
          <w:rFonts w:ascii="Century Gothic" w:hAnsi="Century Gothic"/>
          <w:color w:val="000000" w:themeColor="text1"/>
        </w:rPr>
        <w:t>is was believed partially based on pupil illness at the time of testing.</w:t>
      </w:r>
    </w:p>
    <w:p w14:paraId="3AE6C046" w14:textId="00138E31" w:rsidR="007647E0" w:rsidRPr="004B3BD1" w:rsidRDefault="007647E0" w:rsidP="00C43059">
      <w:pPr>
        <w:pStyle w:val="ListParagraph"/>
        <w:numPr>
          <w:ilvl w:val="0"/>
          <w:numId w:val="1"/>
        </w:numPr>
        <w:ind w:left="346"/>
        <w:rPr>
          <w:rFonts w:ascii="Century Gothic" w:hAnsi="Century Gothic"/>
          <w:color w:val="000000" w:themeColor="text1"/>
        </w:rPr>
      </w:pPr>
      <w:r w:rsidRPr="004B3BD1">
        <w:rPr>
          <w:rFonts w:ascii="Century Gothic" w:hAnsi="Century Gothic"/>
          <w:color w:val="000000" w:themeColor="text1"/>
        </w:rPr>
        <w:t>Higher standards in reading, writing</w:t>
      </w:r>
      <w:r w:rsidR="008161AF" w:rsidRPr="004B3BD1">
        <w:rPr>
          <w:rFonts w:ascii="Century Gothic" w:hAnsi="Century Gothic"/>
          <w:color w:val="000000" w:themeColor="text1"/>
        </w:rPr>
        <w:t xml:space="preserve">, punctuation and grammar, with a good number of pupil success. Less </w:t>
      </w:r>
      <w:r w:rsidR="00FE7128" w:rsidRPr="004B3BD1">
        <w:rPr>
          <w:rFonts w:ascii="Century Gothic" w:hAnsi="Century Gothic"/>
          <w:color w:val="000000" w:themeColor="text1"/>
        </w:rPr>
        <w:t>achievement in</w:t>
      </w:r>
      <w:r w:rsidR="008161AF" w:rsidRPr="004B3BD1">
        <w:rPr>
          <w:rFonts w:ascii="Century Gothic" w:hAnsi="Century Gothic"/>
          <w:color w:val="000000" w:themeColor="text1"/>
        </w:rPr>
        <w:t xml:space="preserve"> Maths and a need to work in part on Maths confidence. One pupil did well in class but didn’t perform as well as hoped in test.</w:t>
      </w:r>
    </w:p>
    <w:p w14:paraId="423EF2B8" w14:textId="38D9CABA" w:rsidR="008161AF" w:rsidRPr="004B3BD1" w:rsidRDefault="008161AF" w:rsidP="00C43059">
      <w:pPr>
        <w:pStyle w:val="ListParagraph"/>
        <w:numPr>
          <w:ilvl w:val="0"/>
          <w:numId w:val="1"/>
        </w:numPr>
        <w:ind w:left="346"/>
        <w:rPr>
          <w:rFonts w:ascii="Century Gothic" w:hAnsi="Century Gothic"/>
          <w:color w:val="000000" w:themeColor="text1"/>
        </w:rPr>
      </w:pPr>
      <w:r w:rsidRPr="004B3BD1">
        <w:rPr>
          <w:rFonts w:ascii="Century Gothic" w:hAnsi="Century Gothic"/>
          <w:color w:val="000000" w:themeColor="text1"/>
        </w:rPr>
        <w:t xml:space="preserve"> Developing reasoning skills remains a school priority. JH has sent home a letter with regards to homework, stressing the importance of times tables and spelling as a focus of things that need to be done at home with the child. Need to ensure parents are on board.</w:t>
      </w:r>
    </w:p>
    <w:p w14:paraId="16430E86" w14:textId="5A8B2331" w:rsidR="008161AF" w:rsidRPr="004B3BD1" w:rsidRDefault="008161AF" w:rsidP="00C43059">
      <w:pPr>
        <w:pStyle w:val="ListParagraph"/>
        <w:numPr>
          <w:ilvl w:val="0"/>
          <w:numId w:val="1"/>
        </w:numPr>
        <w:ind w:left="346"/>
        <w:rPr>
          <w:rFonts w:ascii="Century Gothic" w:hAnsi="Century Gothic"/>
          <w:color w:val="000000" w:themeColor="text1"/>
        </w:rPr>
      </w:pPr>
      <w:r w:rsidRPr="004B3BD1">
        <w:rPr>
          <w:rFonts w:ascii="Century Gothic" w:hAnsi="Century Gothic"/>
          <w:color w:val="000000" w:themeColor="text1"/>
        </w:rPr>
        <w:t xml:space="preserve">LM (GQ) “What do we give parents in terms of tools to assist them in doing the learning at home. JH explained that Mathletics is still used as she believed Sumdog is still used. JH </w:t>
      </w:r>
      <w:r w:rsidR="00FE7128" w:rsidRPr="004B3BD1">
        <w:rPr>
          <w:rFonts w:ascii="Century Gothic" w:hAnsi="Century Gothic"/>
          <w:color w:val="000000" w:themeColor="text1"/>
        </w:rPr>
        <w:t>indicated</w:t>
      </w:r>
      <w:r w:rsidRPr="004B3BD1">
        <w:rPr>
          <w:rFonts w:ascii="Century Gothic" w:hAnsi="Century Gothic"/>
          <w:color w:val="000000" w:themeColor="text1"/>
        </w:rPr>
        <w:t xml:space="preserve"> that one of the </w:t>
      </w:r>
      <w:r w:rsidR="00FE7128" w:rsidRPr="004B3BD1">
        <w:rPr>
          <w:rFonts w:ascii="Century Gothic" w:hAnsi="Century Gothic"/>
          <w:color w:val="000000" w:themeColor="text1"/>
        </w:rPr>
        <w:t>actions</w:t>
      </w:r>
      <w:r w:rsidRPr="004B3BD1">
        <w:rPr>
          <w:rFonts w:ascii="Century Gothic" w:hAnsi="Century Gothic"/>
          <w:color w:val="000000" w:themeColor="text1"/>
        </w:rPr>
        <w:t xml:space="preserve"> she had set herself was to look at the tools to make sure still relevant / being used appropriately. </w:t>
      </w:r>
    </w:p>
    <w:p w14:paraId="4BAA8091" w14:textId="540CD864" w:rsidR="008161AF" w:rsidRPr="004B3BD1" w:rsidRDefault="008161AF" w:rsidP="00C43059">
      <w:pPr>
        <w:pStyle w:val="ListParagraph"/>
        <w:numPr>
          <w:ilvl w:val="0"/>
          <w:numId w:val="1"/>
        </w:numPr>
        <w:ind w:left="346"/>
        <w:rPr>
          <w:rFonts w:ascii="Century Gothic" w:hAnsi="Century Gothic"/>
          <w:color w:val="000000" w:themeColor="text1"/>
        </w:rPr>
      </w:pPr>
      <w:r w:rsidRPr="004B3BD1">
        <w:rPr>
          <w:rFonts w:ascii="Century Gothic" w:hAnsi="Century Gothic"/>
          <w:color w:val="000000" w:themeColor="text1"/>
        </w:rPr>
        <w:t>MM indicated that there was plenty of reason to be happy with school performance.</w:t>
      </w:r>
    </w:p>
    <w:p w14:paraId="61184E54" w14:textId="77777777" w:rsidR="00C43059" w:rsidRPr="004B3BD1" w:rsidRDefault="00C43059" w:rsidP="008161AF">
      <w:pPr>
        <w:rPr>
          <w:rFonts w:ascii="Century Gothic" w:hAnsi="Century Gothic"/>
          <w:color w:val="000000" w:themeColor="text1"/>
        </w:rPr>
      </w:pPr>
    </w:p>
    <w:p w14:paraId="049DDE35" w14:textId="77777777" w:rsidR="00C43059" w:rsidRPr="004B3BD1" w:rsidRDefault="00C43059" w:rsidP="00C43059">
      <w:pPr>
        <w:rPr>
          <w:rFonts w:ascii="Century Gothic" w:hAnsi="Century Gothic"/>
          <w:color w:val="000000" w:themeColor="text1"/>
        </w:rPr>
      </w:pPr>
    </w:p>
    <w:p w14:paraId="7E216836" w14:textId="2631B5B5" w:rsidR="00171AEB" w:rsidRPr="004B3BD1" w:rsidRDefault="00171AEB" w:rsidP="00171AEB">
      <w:pPr>
        <w:rPr>
          <w:rFonts w:ascii="Century Gothic" w:hAnsi="Century Gothic"/>
          <w:color w:val="000000" w:themeColor="text1"/>
        </w:rPr>
      </w:pPr>
      <w:r w:rsidRPr="004B3BD1">
        <w:rPr>
          <w:rFonts w:ascii="Century Gothic" w:hAnsi="Century Gothic"/>
          <w:color w:val="000000" w:themeColor="text1"/>
        </w:rPr>
        <w:t>Meeting concludes at 21:</w:t>
      </w:r>
      <w:r w:rsidR="008161AF" w:rsidRPr="004B3BD1">
        <w:rPr>
          <w:rFonts w:ascii="Century Gothic" w:hAnsi="Century Gothic"/>
          <w:color w:val="000000" w:themeColor="text1"/>
        </w:rPr>
        <w:t>00</w:t>
      </w:r>
    </w:p>
    <w:p w14:paraId="5C14ABE8" w14:textId="77777777" w:rsidR="008161AF" w:rsidRPr="004B3BD1" w:rsidRDefault="008161AF" w:rsidP="00171AEB">
      <w:pPr>
        <w:rPr>
          <w:rFonts w:ascii="Century Gothic" w:hAnsi="Century Gothic"/>
          <w:color w:val="000000" w:themeColor="text1"/>
        </w:rPr>
      </w:pPr>
    </w:p>
    <w:p w14:paraId="240C237E" w14:textId="5524A5F3" w:rsidR="00175183" w:rsidRPr="004B3BD1" w:rsidRDefault="00241427" w:rsidP="0001122C">
      <w:pPr>
        <w:ind w:left="-14"/>
        <w:rPr>
          <w:rFonts w:ascii="Century Gothic" w:hAnsi="Century Gothic"/>
          <w:color w:val="000000" w:themeColor="text1"/>
        </w:rPr>
      </w:pPr>
      <w:r w:rsidRPr="004B3BD1">
        <w:rPr>
          <w:rFonts w:ascii="Century Gothic" w:hAnsi="Century Gothic"/>
          <w:color w:val="000000" w:themeColor="text1"/>
        </w:rPr>
        <w:t xml:space="preserve">Date of next meeting </w:t>
      </w:r>
      <w:r w:rsidR="008161AF" w:rsidRPr="004B3BD1">
        <w:rPr>
          <w:rFonts w:ascii="Century Gothic" w:hAnsi="Century Gothic"/>
          <w:color w:val="000000" w:themeColor="text1"/>
        </w:rPr>
        <w:t>– 29</w:t>
      </w:r>
      <w:r w:rsidR="008161AF" w:rsidRPr="004B3BD1">
        <w:rPr>
          <w:rFonts w:ascii="Century Gothic" w:hAnsi="Century Gothic"/>
          <w:color w:val="000000" w:themeColor="text1"/>
          <w:vertAlign w:val="superscript"/>
        </w:rPr>
        <w:t>th</w:t>
      </w:r>
      <w:r w:rsidR="008161AF" w:rsidRPr="004B3BD1">
        <w:rPr>
          <w:rFonts w:ascii="Century Gothic" w:hAnsi="Century Gothic"/>
          <w:color w:val="000000" w:themeColor="text1"/>
        </w:rPr>
        <w:t xml:space="preserve"> January 2019 </w:t>
      </w:r>
      <w:r w:rsidR="00F06E1A" w:rsidRPr="004B3BD1">
        <w:rPr>
          <w:rFonts w:ascii="Century Gothic" w:hAnsi="Century Gothic"/>
          <w:color w:val="000000" w:themeColor="text1"/>
        </w:rPr>
        <w:t>@ 1900</w:t>
      </w:r>
    </w:p>
    <w:sectPr w:rsidR="00175183" w:rsidRPr="004B3BD1" w:rsidSect="00F059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DB1"/>
    <w:multiLevelType w:val="hybridMultilevel"/>
    <w:tmpl w:val="2EA6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95306A"/>
    <w:multiLevelType w:val="hybridMultilevel"/>
    <w:tmpl w:val="DAB01178"/>
    <w:lvl w:ilvl="0" w:tplc="04090001">
      <w:start w:val="1"/>
      <w:numFmt w:val="bullet"/>
      <w:lvlText w:val=""/>
      <w:lvlJc w:val="left"/>
      <w:pPr>
        <w:ind w:left="1865" w:hanging="360"/>
      </w:pPr>
      <w:rPr>
        <w:rFonts w:ascii="Symbol" w:hAnsi="Symbol"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2" w15:restartNumberingAfterBreak="0">
    <w:nsid w:val="55EC08A0"/>
    <w:multiLevelType w:val="hybridMultilevel"/>
    <w:tmpl w:val="F1862044"/>
    <w:lvl w:ilvl="0" w:tplc="0809000F">
      <w:start w:val="1"/>
      <w:numFmt w:val="decimal"/>
      <w:lvlText w:val="%1."/>
      <w:lvlJc w:val="left"/>
      <w:pPr>
        <w:ind w:left="644" w:hanging="360"/>
      </w:pPr>
      <w:rPr>
        <w:rFonts w:hint="default"/>
      </w:rPr>
    </w:lvl>
    <w:lvl w:ilvl="1" w:tplc="246A4C40">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0D"/>
    <w:rsid w:val="00003FB7"/>
    <w:rsid w:val="0001122C"/>
    <w:rsid w:val="000222B8"/>
    <w:rsid w:val="00040834"/>
    <w:rsid w:val="0008249A"/>
    <w:rsid w:val="000E0D32"/>
    <w:rsid w:val="00153DA3"/>
    <w:rsid w:val="00170979"/>
    <w:rsid w:val="00171AEB"/>
    <w:rsid w:val="00175183"/>
    <w:rsid w:val="00237058"/>
    <w:rsid w:val="00241427"/>
    <w:rsid w:val="002C5CC4"/>
    <w:rsid w:val="002E1E25"/>
    <w:rsid w:val="00300BF5"/>
    <w:rsid w:val="0030420F"/>
    <w:rsid w:val="00415F7C"/>
    <w:rsid w:val="004B3BD1"/>
    <w:rsid w:val="004E44AF"/>
    <w:rsid w:val="004F0547"/>
    <w:rsid w:val="00544ACD"/>
    <w:rsid w:val="005911FC"/>
    <w:rsid w:val="005B4E36"/>
    <w:rsid w:val="0064632B"/>
    <w:rsid w:val="006A638F"/>
    <w:rsid w:val="007647E0"/>
    <w:rsid w:val="007E06B6"/>
    <w:rsid w:val="00807C33"/>
    <w:rsid w:val="008161AF"/>
    <w:rsid w:val="0084200D"/>
    <w:rsid w:val="00856300"/>
    <w:rsid w:val="008873BB"/>
    <w:rsid w:val="008A13F4"/>
    <w:rsid w:val="008E15CB"/>
    <w:rsid w:val="00976E65"/>
    <w:rsid w:val="009F3F1E"/>
    <w:rsid w:val="009F415B"/>
    <w:rsid w:val="00A549D1"/>
    <w:rsid w:val="00A615D7"/>
    <w:rsid w:val="00A65E3F"/>
    <w:rsid w:val="00AC0433"/>
    <w:rsid w:val="00AE42E2"/>
    <w:rsid w:val="00B44B94"/>
    <w:rsid w:val="00B562E6"/>
    <w:rsid w:val="00B56D95"/>
    <w:rsid w:val="00B6362B"/>
    <w:rsid w:val="00BC25EB"/>
    <w:rsid w:val="00BF00FA"/>
    <w:rsid w:val="00C4084D"/>
    <w:rsid w:val="00C43059"/>
    <w:rsid w:val="00C43E6C"/>
    <w:rsid w:val="00C847A6"/>
    <w:rsid w:val="00C930FE"/>
    <w:rsid w:val="00CE65E9"/>
    <w:rsid w:val="00D058D0"/>
    <w:rsid w:val="00D276B6"/>
    <w:rsid w:val="00D613FA"/>
    <w:rsid w:val="00D63FC5"/>
    <w:rsid w:val="00DA0FC5"/>
    <w:rsid w:val="00E27D0A"/>
    <w:rsid w:val="00E721E9"/>
    <w:rsid w:val="00EA1F44"/>
    <w:rsid w:val="00EA53C5"/>
    <w:rsid w:val="00EC38A9"/>
    <w:rsid w:val="00F05900"/>
    <w:rsid w:val="00F06E1A"/>
    <w:rsid w:val="00F760E8"/>
    <w:rsid w:val="00FB4938"/>
    <w:rsid w:val="00FE7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24879"/>
  <w15:chartTrackingRefBased/>
  <w15:docId w15:val="{BDD16F2B-96FD-2D4A-96DF-38CD1F5A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547"/>
    <w:pPr>
      <w:ind w:left="720"/>
      <w:contextualSpacing/>
    </w:pPr>
    <w:rPr>
      <w:rFonts w:ascii="Times New Roman" w:eastAsia="Times New Roman" w:hAnsi="Times New Roman" w:cs="Times New Roman"/>
    </w:rPr>
  </w:style>
  <w:style w:type="paragraph" w:styleId="Header">
    <w:name w:val="header"/>
    <w:basedOn w:val="Normal"/>
    <w:link w:val="HeaderChar"/>
    <w:uiPriority w:val="99"/>
    <w:rsid w:val="00B562E6"/>
    <w:pPr>
      <w:tabs>
        <w:tab w:val="center" w:pos="4153"/>
        <w:tab w:val="right" w:pos="8306"/>
      </w:tabs>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B562E6"/>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032693">
      <w:bodyDiv w:val="1"/>
      <w:marLeft w:val="0"/>
      <w:marRight w:val="0"/>
      <w:marTop w:val="0"/>
      <w:marBottom w:val="0"/>
      <w:divBdr>
        <w:top w:val="none" w:sz="0" w:space="0" w:color="auto"/>
        <w:left w:val="none" w:sz="0" w:space="0" w:color="auto"/>
        <w:bottom w:val="none" w:sz="0" w:space="0" w:color="auto"/>
        <w:right w:val="none" w:sz="0" w:space="0" w:color="auto"/>
      </w:divBdr>
    </w:div>
    <w:div w:id="1511794318">
      <w:bodyDiv w:val="1"/>
      <w:marLeft w:val="0"/>
      <w:marRight w:val="0"/>
      <w:marTop w:val="0"/>
      <w:marBottom w:val="0"/>
      <w:divBdr>
        <w:top w:val="none" w:sz="0" w:space="0" w:color="auto"/>
        <w:left w:val="none" w:sz="0" w:space="0" w:color="auto"/>
        <w:bottom w:val="none" w:sz="0" w:space="0" w:color="auto"/>
        <w:right w:val="none" w:sz="0" w:space="0" w:color="auto"/>
      </w:divBdr>
    </w:div>
    <w:div w:id="213759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C29DE-0642-BA4E-836A-54C0BCCC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6</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McClory</dc:creator>
  <cp:keywords/>
  <dc:description/>
  <cp:lastModifiedBy>Gavin McClory</cp:lastModifiedBy>
  <cp:revision>11</cp:revision>
  <dcterms:created xsi:type="dcterms:W3CDTF">2018-12-01T11:12:00Z</dcterms:created>
  <dcterms:modified xsi:type="dcterms:W3CDTF">2019-01-14T19:46:00Z</dcterms:modified>
</cp:coreProperties>
</file>